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9DD" w:rsidRDefault="004949DD" w:rsidP="00E03C2F">
      <w:pPr>
        <w:pStyle w:val="NormalWeb"/>
        <w:shd w:val="clear" w:color="auto" w:fill="FFFFFF"/>
        <w:spacing w:before="0" w:beforeAutospacing="0" w:after="225" w:afterAutospacing="0" w:line="330" w:lineRule="atLeast"/>
        <w:jc w:val="center"/>
        <w:rPr>
          <w:rFonts w:asciiTheme="minorHAnsi" w:hAnsiTheme="minorHAnsi"/>
          <w:b/>
          <w:noProof/>
          <w:sz w:val="28"/>
          <w:szCs w:val="28"/>
        </w:rPr>
      </w:pPr>
    </w:p>
    <w:p w:rsidR="004949DD" w:rsidRDefault="001A10E5" w:rsidP="00165A4D">
      <w:pPr>
        <w:pStyle w:val="NormalWeb"/>
        <w:shd w:val="clear" w:color="auto" w:fill="FFFFFF"/>
        <w:spacing w:before="0" w:beforeAutospacing="0" w:after="0" w:afterAutospacing="0" w:line="330" w:lineRule="atLeast"/>
        <w:jc w:val="center"/>
        <w:rPr>
          <w:rFonts w:asciiTheme="minorHAnsi" w:hAnsiTheme="minorHAnsi"/>
          <w:b/>
          <w:noProof/>
          <w:sz w:val="32"/>
          <w:szCs w:val="32"/>
        </w:rPr>
      </w:pPr>
      <w:r w:rsidRPr="00165A4D">
        <w:rPr>
          <w:rFonts w:asciiTheme="minorHAnsi" w:hAnsiTheme="minorHAnsi"/>
          <w:b/>
          <w:noProof/>
          <w:sz w:val="32"/>
          <w:szCs w:val="32"/>
        </w:rPr>
        <w:t xml:space="preserve">WRITE ON, </w:t>
      </w:r>
      <w:r w:rsidR="00165A4D">
        <w:rPr>
          <w:rFonts w:asciiTheme="minorHAnsi" w:hAnsiTheme="minorHAnsi"/>
          <w:b/>
          <w:noProof/>
          <w:sz w:val="32"/>
          <w:szCs w:val="32"/>
        </w:rPr>
        <w:t>BIG REDS</w:t>
      </w:r>
      <w:r w:rsidRPr="00165A4D">
        <w:rPr>
          <w:rFonts w:asciiTheme="minorHAnsi" w:hAnsiTheme="minorHAnsi"/>
          <w:b/>
          <w:noProof/>
          <w:sz w:val="32"/>
          <w:szCs w:val="32"/>
        </w:rPr>
        <w:t xml:space="preserve">!  </w:t>
      </w:r>
    </w:p>
    <w:p w:rsidR="00845751" w:rsidRPr="00165A4D" w:rsidRDefault="00845751" w:rsidP="00690E5F">
      <w:pPr>
        <w:pStyle w:val="NormalWeb"/>
        <w:shd w:val="clear" w:color="auto" w:fill="FFFFFF"/>
        <w:spacing w:before="0" w:beforeAutospacing="0" w:after="0" w:afterAutospacing="0" w:line="330" w:lineRule="atLeast"/>
        <w:jc w:val="center"/>
        <w:rPr>
          <w:rFonts w:asciiTheme="minorHAnsi" w:hAnsiTheme="minorHAnsi"/>
          <w:b/>
          <w:noProof/>
          <w:sz w:val="32"/>
          <w:szCs w:val="32"/>
        </w:rPr>
      </w:pPr>
      <w:r>
        <w:rPr>
          <w:noProof/>
        </w:rPr>
        <w:drawing>
          <wp:inline distT="0" distB="0" distL="0" distR="0" wp14:anchorId="689B9F7C" wp14:editId="35424299">
            <wp:extent cx="790575" cy="790575"/>
            <wp:effectExtent l="0" t="0" r="9525" b="9525"/>
            <wp:docPr id="2" name="Picture 2" descr="http://blogs.cornell.edu/foodstories/files/2013/08/Pencil_avatar_no_border-2bu6ci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cornell.edu/foodstories/files/2013/08/Pencil_avatar_no_border-2bu6cib.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1A10E5" w:rsidRPr="00165A4D" w:rsidRDefault="00165A4D" w:rsidP="00165A4D">
      <w:pPr>
        <w:pStyle w:val="NormalWeb"/>
        <w:shd w:val="clear" w:color="auto" w:fill="FFFFFF"/>
        <w:spacing w:before="0" w:beforeAutospacing="0" w:after="0" w:afterAutospacing="0" w:line="330" w:lineRule="atLeast"/>
        <w:jc w:val="center"/>
        <w:rPr>
          <w:rFonts w:asciiTheme="minorHAnsi" w:hAnsiTheme="minorHAnsi"/>
          <w:b/>
          <w:i/>
          <w:noProof/>
          <w:sz w:val="32"/>
          <w:szCs w:val="32"/>
        </w:rPr>
      </w:pPr>
      <w:r w:rsidRPr="00165A4D">
        <w:rPr>
          <w:rFonts w:asciiTheme="minorHAnsi" w:hAnsiTheme="minorHAnsi"/>
          <w:b/>
          <w:i/>
          <w:noProof/>
          <w:sz w:val="32"/>
          <w:szCs w:val="32"/>
        </w:rPr>
        <w:t>Or, Sexton’s Focus on Writing in 2014-15</w:t>
      </w:r>
    </w:p>
    <w:p w:rsidR="00165A4D" w:rsidRDefault="00165A4D" w:rsidP="004949DD">
      <w:pPr>
        <w:pStyle w:val="NormalWeb"/>
        <w:shd w:val="clear" w:color="auto" w:fill="FFFFFF"/>
        <w:spacing w:before="0" w:beforeAutospacing="0" w:after="0" w:afterAutospacing="0" w:line="330" w:lineRule="atLeast"/>
        <w:rPr>
          <w:rFonts w:asciiTheme="minorHAnsi" w:hAnsiTheme="minorHAnsi"/>
          <w:b/>
          <w:noProof/>
          <w:sz w:val="28"/>
          <w:szCs w:val="28"/>
        </w:rPr>
      </w:pPr>
    </w:p>
    <w:p w:rsidR="004949DD" w:rsidRDefault="004949DD" w:rsidP="004949DD">
      <w:pPr>
        <w:pStyle w:val="NormalWeb"/>
        <w:shd w:val="clear" w:color="auto" w:fill="FFFFFF"/>
        <w:spacing w:before="0" w:beforeAutospacing="0" w:after="0" w:afterAutospacing="0" w:line="330" w:lineRule="atLeast"/>
        <w:rPr>
          <w:rFonts w:asciiTheme="minorHAnsi" w:hAnsiTheme="minorHAnsi"/>
          <w:b/>
          <w:noProof/>
          <w:sz w:val="28"/>
          <w:szCs w:val="28"/>
        </w:rPr>
      </w:pPr>
      <w:r>
        <w:rPr>
          <w:rFonts w:asciiTheme="minorHAnsi" w:hAnsiTheme="minorHAnsi"/>
          <w:b/>
          <w:noProof/>
          <w:sz w:val="28"/>
          <w:szCs w:val="28"/>
        </w:rPr>
        <w:t>Why Writing Matters</w:t>
      </w:r>
    </w:p>
    <w:p w:rsidR="004949DD" w:rsidRPr="004949DD" w:rsidRDefault="004949DD" w:rsidP="004949DD">
      <w:pPr>
        <w:pStyle w:val="NormalWeb"/>
        <w:numPr>
          <w:ilvl w:val="0"/>
          <w:numId w:val="1"/>
        </w:numPr>
        <w:shd w:val="clear" w:color="auto" w:fill="FFFFFF"/>
        <w:spacing w:before="0" w:beforeAutospacing="0" w:after="0" w:afterAutospacing="0" w:line="330" w:lineRule="atLeast"/>
        <w:rPr>
          <w:rFonts w:asciiTheme="minorHAnsi" w:hAnsiTheme="minorHAnsi"/>
          <w:noProof/>
        </w:rPr>
      </w:pPr>
      <w:r w:rsidRPr="004949DD">
        <w:rPr>
          <w:rFonts w:asciiTheme="minorHAnsi" w:hAnsiTheme="minorHAnsi"/>
          <w:noProof/>
        </w:rPr>
        <w:t>It’s everywhere – assignments, schedules, music, TV, smartphones, menus, directions, etc.</w:t>
      </w:r>
    </w:p>
    <w:p w:rsidR="004949DD" w:rsidRPr="004949DD" w:rsidRDefault="004949DD" w:rsidP="004949DD">
      <w:pPr>
        <w:pStyle w:val="NormalWeb"/>
        <w:numPr>
          <w:ilvl w:val="0"/>
          <w:numId w:val="1"/>
        </w:numPr>
        <w:shd w:val="clear" w:color="auto" w:fill="FFFFFF"/>
        <w:spacing w:before="0" w:beforeAutospacing="0" w:after="0" w:afterAutospacing="0" w:line="330" w:lineRule="atLeast"/>
        <w:rPr>
          <w:rFonts w:asciiTheme="minorHAnsi" w:hAnsiTheme="minorHAnsi"/>
          <w:noProof/>
        </w:rPr>
      </w:pPr>
      <w:r w:rsidRPr="004949DD">
        <w:rPr>
          <w:rFonts w:asciiTheme="minorHAnsi" w:hAnsiTheme="minorHAnsi"/>
          <w:noProof/>
        </w:rPr>
        <w:t>It helps you think better and more clearly about things</w:t>
      </w:r>
    </w:p>
    <w:p w:rsidR="004949DD" w:rsidRDefault="004949DD" w:rsidP="004949DD">
      <w:pPr>
        <w:pStyle w:val="NormalWeb"/>
        <w:numPr>
          <w:ilvl w:val="0"/>
          <w:numId w:val="1"/>
        </w:numPr>
        <w:shd w:val="clear" w:color="auto" w:fill="FFFFFF"/>
        <w:spacing w:before="0" w:beforeAutospacing="0" w:after="0" w:afterAutospacing="0" w:line="330" w:lineRule="atLeast"/>
        <w:rPr>
          <w:rFonts w:asciiTheme="minorHAnsi" w:hAnsiTheme="minorHAnsi"/>
          <w:noProof/>
        </w:rPr>
      </w:pPr>
      <w:r>
        <w:rPr>
          <w:rFonts w:asciiTheme="minorHAnsi" w:hAnsiTheme="minorHAnsi"/>
          <w:noProof/>
        </w:rPr>
        <w:t>It’s a skill that can help you get a job, keep a job, and move up in your job</w:t>
      </w:r>
    </w:p>
    <w:p w:rsidR="004949DD" w:rsidRDefault="004949DD" w:rsidP="004949DD">
      <w:pPr>
        <w:pStyle w:val="NormalWeb"/>
        <w:numPr>
          <w:ilvl w:val="0"/>
          <w:numId w:val="1"/>
        </w:numPr>
        <w:shd w:val="clear" w:color="auto" w:fill="FFFFFF"/>
        <w:spacing w:before="0" w:beforeAutospacing="0" w:after="0" w:afterAutospacing="0" w:line="330" w:lineRule="atLeast"/>
        <w:rPr>
          <w:rFonts w:asciiTheme="minorHAnsi" w:hAnsiTheme="minorHAnsi"/>
          <w:noProof/>
        </w:rPr>
      </w:pPr>
      <w:r>
        <w:rPr>
          <w:rFonts w:asciiTheme="minorHAnsi" w:hAnsiTheme="minorHAnsi"/>
          <w:noProof/>
        </w:rPr>
        <w:t xml:space="preserve">It’s a skill that can help you get into college </w:t>
      </w:r>
    </w:p>
    <w:p w:rsidR="004949DD" w:rsidRDefault="004949DD" w:rsidP="004949DD">
      <w:pPr>
        <w:pStyle w:val="NormalWeb"/>
        <w:numPr>
          <w:ilvl w:val="0"/>
          <w:numId w:val="1"/>
        </w:numPr>
        <w:shd w:val="clear" w:color="auto" w:fill="FFFFFF"/>
        <w:spacing w:before="0" w:beforeAutospacing="0" w:after="0" w:afterAutospacing="0" w:line="330" w:lineRule="atLeast"/>
        <w:rPr>
          <w:rFonts w:asciiTheme="minorHAnsi" w:hAnsiTheme="minorHAnsi"/>
          <w:noProof/>
        </w:rPr>
      </w:pPr>
      <w:r>
        <w:rPr>
          <w:rFonts w:asciiTheme="minorHAnsi" w:hAnsiTheme="minorHAnsi"/>
          <w:noProof/>
        </w:rPr>
        <w:t>There are really amazing careers out there that require you to be a good writer – you could be hired by the NBA to write stuff for their teams, or you might create the ads or shows you see on TV, or you could become a Supreme Court lawyer who writes decisions that affect all Americans, or you could write all of the rules that people have to follow at their workplace, or … there are too many to list!</w:t>
      </w:r>
    </w:p>
    <w:p w:rsidR="004949DD" w:rsidRDefault="004949DD" w:rsidP="004949DD">
      <w:pPr>
        <w:pStyle w:val="NormalWeb"/>
        <w:numPr>
          <w:ilvl w:val="0"/>
          <w:numId w:val="1"/>
        </w:numPr>
        <w:shd w:val="clear" w:color="auto" w:fill="FFFFFF"/>
        <w:spacing w:before="0" w:beforeAutospacing="0" w:after="0" w:afterAutospacing="0" w:line="330" w:lineRule="atLeast"/>
        <w:rPr>
          <w:rFonts w:asciiTheme="minorHAnsi" w:hAnsiTheme="minorHAnsi"/>
          <w:noProof/>
        </w:rPr>
      </w:pPr>
      <w:r>
        <w:rPr>
          <w:rFonts w:asciiTheme="minorHAnsi" w:hAnsiTheme="minorHAnsi"/>
          <w:noProof/>
        </w:rPr>
        <w:t>Journal writing can help you feel better about what’s going on in your life</w:t>
      </w:r>
    </w:p>
    <w:p w:rsidR="004949DD" w:rsidRDefault="004949DD" w:rsidP="004949DD">
      <w:pPr>
        <w:pStyle w:val="NormalWeb"/>
        <w:numPr>
          <w:ilvl w:val="0"/>
          <w:numId w:val="1"/>
        </w:numPr>
        <w:shd w:val="clear" w:color="auto" w:fill="FFFFFF"/>
        <w:spacing w:before="0" w:beforeAutospacing="0" w:after="0" w:afterAutospacing="0" w:line="330" w:lineRule="atLeast"/>
        <w:rPr>
          <w:rFonts w:asciiTheme="minorHAnsi" w:hAnsiTheme="minorHAnsi"/>
          <w:noProof/>
        </w:rPr>
      </w:pPr>
      <w:r>
        <w:rPr>
          <w:rFonts w:asciiTheme="minorHAnsi" w:hAnsiTheme="minorHAnsi"/>
          <w:noProof/>
        </w:rPr>
        <w:t>Communicating in writing is sometimes easier than doing so in person – you’ll want to be able to express yourself clearly.</w:t>
      </w:r>
    </w:p>
    <w:p w:rsidR="000D1C36" w:rsidRDefault="000D1C36" w:rsidP="004949DD">
      <w:pPr>
        <w:pStyle w:val="NormalWeb"/>
        <w:numPr>
          <w:ilvl w:val="0"/>
          <w:numId w:val="1"/>
        </w:numPr>
        <w:shd w:val="clear" w:color="auto" w:fill="FFFFFF"/>
        <w:spacing w:before="0" w:beforeAutospacing="0" w:after="0" w:afterAutospacing="0" w:line="330" w:lineRule="atLeast"/>
        <w:rPr>
          <w:rFonts w:asciiTheme="minorHAnsi" w:hAnsiTheme="minorHAnsi"/>
          <w:noProof/>
        </w:rPr>
      </w:pPr>
      <w:r>
        <w:rPr>
          <w:rFonts w:asciiTheme="minorHAnsi" w:hAnsiTheme="minorHAnsi"/>
          <w:noProof/>
        </w:rPr>
        <w:t>Being good at writing will help you get better grades in all of your classes, not just in English class.</w:t>
      </w:r>
    </w:p>
    <w:p w:rsidR="004949DD" w:rsidRDefault="004949DD" w:rsidP="004949DD">
      <w:pPr>
        <w:pStyle w:val="NormalWeb"/>
        <w:shd w:val="clear" w:color="auto" w:fill="FFFFFF"/>
        <w:spacing w:before="0" w:beforeAutospacing="0" w:after="0" w:afterAutospacing="0" w:line="330" w:lineRule="atLeast"/>
        <w:rPr>
          <w:rFonts w:asciiTheme="minorHAnsi" w:hAnsiTheme="minorHAnsi"/>
          <w:noProof/>
        </w:rPr>
      </w:pPr>
    </w:p>
    <w:p w:rsidR="004949DD" w:rsidRPr="001A10E5" w:rsidRDefault="004949DD" w:rsidP="004949DD">
      <w:pPr>
        <w:pStyle w:val="NormalWeb"/>
        <w:shd w:val="clear" w:color="auto" w:fill="FFFFFF"/>
        <w:spacing w:before="0" w:beforeAutospacing="0" w:after="0" w:afterAutospacing="0" w:line="330" w:lineRule="atLeast"/>
        <w:rPr>
          <w:rFonts w:asciiTheme="minorHAnsi" w:hAnsiTheme="minorHAnsi"/>
          <w:b/>
          <w:noProof/>
          <w:sz w:val="28"/>
          <w:szCs w:val="28"/>
        </w:rPr>
      </w:pPr>
      <w:r w:rsidRPr="001A10E5">
        <w:rPr>
          <w:rFonts w:asciiTheme="minorHAnsi" w:hAnsiTheme="minorHAnsi"/>
          <w:b/>
          <w:noProof/>
          <w:sz w:val="28"/>
          <w:szCs w:val="28"/>
        </w:rPr>
        <w:t>The Plan</w:t>
      </w:r>
    </w:p>
    <w:p w:rsidR="000D1C36" w:rsidRDefault="000D1C36" w:rsidP="001A10E5">
      <w:pPr>
        <w:pStyle w:val="NormalWeb"/>
        <w:numPr>
          <w:ilvl w:val="0"/>
          <w:numId w:val="2"/>
        </w:numPr>
        <w:shd w:val="clear" w:color="auto" w:fill="FFFFFF"/>
        <w:spacing w:before="0" w:beforeAutospacing="0" w:after="0" w:afterAutospacing="0" w:line="330" w:lineRule="atLeast"/>
        <w:rPr>
          <w:rFonts w:asciiTheme="minorHAnsi" w:hAnsiTheme="minorHAnsi"/>
          <w:noProof/>
        </w:rPr>
      </w:pPr>
      <w:r>
        <w:rPr>
          <w:rFonts w:asciiTheme="minorHAnsi" w:hAnsiTheme="minorHAnsi"/>
          <w:noProof/>
        </w:rPr>
        <w:t>Take a “pre-assessment” so we can see what you’re already good at and what things you need to work on to become a better writer.</w:t>
      </w:r>
    </w:p>
    <w:p w:rsidR="000D1C36" w:rsidRDefault="000D1C36" w:rsidP="001A10E5">
      <w:pPr>
        <w:pStyle w:val="NormalWeb"/>
        <w:numPr>
          <w:ilvl w:val="0"/>
          <w:numId w:val="2"/>
        </w:numPr>
        <w:shd w:val="clear" w:color="auto" w:fill="FFFFFF"/>
        <w:spacing w:before="0" w:beforeAutospacing="0" w:after="0" w:afterAutospacing="0" w:line="330" w:lineRule="atLeast"/>
        <w:rPr>
          <w:rFonts w:asciiTheme="minorHAnsi" w:hAnsiTheme="minorHAnsi"/>
          <w:noProof/>
        </w:rPr>
      </w:pPr>
      <w:r>
        <w:rPr>
          <w:rFonts w:asciiTheme="minorHAnsi" w:hAnsiTheme="minorHAnsi"/>
          <w:noProof/>
        </w:rPr>
        <w:t xml:space="preserve">The focus is on informative and explanatory writing </w:t>
      </w:r>
      <w:r w:rsidR="001A10E5">
        <w:rPr>
          <w:rFonts w:asciiTheme="minorHAnsi" w:hAnsiTheme="minorHAnsi"/>
          <w:noProof/>
        </w:rPr>
        <w:t>this year.  This means you’ll get really good at writing stuff that teaches people about topics or explains how to do something or how something works.</w:t>
      </w:r>
    </w:p>
    <w:p w:rsidR="001A10E5" w:rsidRDefault="001A10E5" w:rsidP="001A10E5">
      <w:pPr>
        <w:pStyle w:val="NormalWeb"/>
        <w:numPr>
          <w:ilvl w:val="0"/>
          <w:numId w:val="2"/>
        </w:numPr>
        <w:shd w:val="clear" w:color="auto" w:fill="FFFFFF"/>
        <w:spacing w:before="0" w:beforeAutospacing="0" w:after="0" w:afterAutospacing="0" w:line="330" w:lineRule="atLeast"/>
        <w:rPr>
          <w:rFonts w:asciiTheme="minorHAnsi" w:hAnsiTheme="minorHAnsi"/>
          <w:noProof/>
        </w:rPr>
      </w:pPr>
      <w:r>
        <w:rPr>
          <w:rFonts w:asciiTheme="minorHAnsi" w:hAnsiTheme="minorHAnsi"/>
          <w:noProof/>
        </w:rPr>
        <w:t>We’ll work on small parts of writing at a time so you don’t have to worry about getting great at everything all at once.</w:t>
      </w:r>
    </w:p>
    <w:p w:rsidR="001A10E5" w:rsidRDefault="001A10E5" w:rsidP="001A10E5">
      <w:pPr>
        <w:pStyle w:val="NormalWeb"/>
        <w:numPr>
          <w:ilvl w:val="0"/>
          <w:numId w:val="2"/>
        </w:numPr>
        <w:shd w:val="clear" w:color="auto" w:fill="FFFFFF"/>
        <w:spacing w:before="0" w:beforeAutospacing="0" w:after="0" w:afterAutospacing="0" w:line="330" w:lineRule="atLeast"/>
        <w:rPr>
          <w:rFonts w:asciiTheme="minorHAnsi" w:hAnsiTheme="minorHAnsi"/>
          <w:noProof/>
        </w:rPr>
      </w:pPr>
      <w:r>
        <w:rPr>
          <w:rFonts w:asciiTheme="minorHAnsi" w:hAnsiTheme="minorHAnsi"/>
          <w:noProof/>
        </w:rPr>
        <w:t xml:space="preserve">We want writing to be fun, so we’ll offer some opportunties to write poetry, stories, articles about sports or music, ad campaigns, you name it.  </w:t>
      </w:r>
      <w:r w:rsidR="00F82F20">
        <w:rPr>
          <w:rFonts w:asciiTheme="minorHAnsi" w:hAnsiTheme="minorHAnsi"/>
          <w:noProof/>
        </w:rPr>
        <w:t>You may even choose to</w:t>
      </w:r>
      <w:r>
        <w:rPr>
          <w:rFonts w:asciiTheme="minorHAnsi" w:hAnsiTheme="minorHAnsi"/>
          <w:noProof/>
        </w:rPr>
        <w:t xml:space="preserve"> write </w:t>
      </w:r>
      <w:r w:rsidR="00F82F20">
        <w:rPr>
          <w:rFonts w:asciiTheme="minorHAnsi" w:hAnsiTheme="minorHAnsi"/>
          <w:noProof/>
        </w:rPr>
        <w:t>a novel</w:t>
      </w:r>
      <w:r>
        <w:rPr>
          <w:rFonts w:asciiTheme="minorHAnsi" w:hAnsiTheme="minorHAnsi"/>
          <w:noProof/>
        </w:rPr>
        <w:t>!</w:t>
      </w:r>
      <w:r w:rsidR="00165A4D">
        <w:rPr>
          <w:rFonts w:asciiTheme="minorHAnsi" w:hAnsiTheme="minorHAnsi"/>
          <w:noProof/>
        </w:rPr>
        <w:t xml:space="preserve">  Watch for more details in the coming weeks.</w:t>
      </w:r>
    </w:p>
    <w:p w:rsidR="001A10E5" w:rsidRDefault="001A10E5" w:rsidP="001A10E5">
      <w:pPr>
        <w:pStyle w:val="NormalWeb"/>
        <w:numPr>
          <w:ilvl w:val="0"/>
          <w:numId w:val="2"/>
        </w:numPr>
        <w:shd w:val="clear" w:color="auto" w:fill="FFFFFF"/>
        <w:spacing w:before="0" w:beforeAutospacing="0" w:after="0" w:afterAutospacing="0" w:line="330" w:lineRule="atLeast"/>
        <w:rPr>
          <w:rFonts w:asciiTheme="minorHAnsi" w:hAnsiTheme="minorHAnsi"/>
          <w:noProof/>
        </w:rPr>
      </w:pPr>
      <w:r>
        <w:rPr>
          <w:rFonts w:asciiTheme="minorHAnsi" w:hAnsiTheme="minorHAnsi"/>
          <w:noProof/>
        </w:rPr>
        <w:t>Take a “post-assessment” to see how much your writing has improved after practice and hard work.</w:t>
      </w:r>
    </w:p>
    <w:p w:rsidR="00165A4D" w:rsidRDefault="00165A4D" w:rsidP="00165A4D">
      <w:pPr>
        <w:pStyle w:val="NormalWeb"/>
        <w:shd w:val="clear" w:color="auto" w:fill="FFFFFF"/>
        <w:spacing w:before="0" w:beforeAutospacing="0" w:after="0" w:afterAutospacing="0" w:line="330" w:lineRule="atLeast"/>
        <w:rPr>
          <w:rFonts w:asciiTheme="minorHAnsi" w:hAnsiTheme="minorHAnsi"/>
          <w:noProof/>
        </w:rPr>
      </w:pPr>
    </w:p>
    <w:p w:rsidR="00690E5F" w:rsidRDefault="00690E5F" w:rsidP="00165A4D">
      <w:pPr>
        <w:pStyle w:val="NormalWeb"/>
        <w:shd w:val="clear" w:color="auto" w:fill="FFFFFF"/>
        <w:spacing w:before="0" w:beforeAutospacing="0" w:after="0" w:afterAutospacing="0" w:line="330" w:lineRule="atLeast"/>
        <w:rPr>
          <w:rFonts w:asciiTheme="minorHAnsi" w:hAnsiTheme="minorHAnsi"/>
          <w:noProof/>
        </w:rPr>
      </w:pPr>
    </w:p>
    <w:p w:rsidR="00690E5F" w:rsidRDefault="00690E5F" w:rsidP="00165A4D">
      <w:pPr>
        <w:pStyle w:val="NormalWeb"/>
        <w:shd w:val="clear" w:color="auto" w:fill="FFFFFF"/>
        <w:spacing w:before="0" w:beforeAutospacing="0" w:after="0" w:afterAutospacing="0" w:line="330" w:lineRule="atLeast"/>
        <w:rPr>
          <w:rFonts w:asciiTheme="minorHAnsi" w:hAnsiTheme="minorHAnsi"/>
          <w:noProof/>
        </w:rPr>
      </w:pPr>
      <w:r w:rsidRPr="00690E5F">
        <w:rPr>
          <w:rFonts w:asciiTheme="minorHAnsi" w:hAnsiTheme="minorHAnsi"/>
          <w:i/>
          <w:noProof/>
        </w:rPr>
        <w:t>“A true piece of writing is a dangerous thing.  It can change your life.”</w:t>
      </w:r>
      <w:r>
        <w:rPr>
          <w:rFonts w:asciiTheme="minorHAnsi" w:hAnsiTheme="minorHAnsi"/>
          <w:noProof/>
        </w:rPr>
        <w:t xml:space="preserve"> – Tobias Wolff</w:t>
      </w:r>
    </w:p>
    <w:p w:rsidR="00690E5F" w:rsidRDefault="00690E5F" w:rsidP="00165A4D">
      <w:pPr>
        <w:pStyle w:val="NormalWeb"/>
        <w:shd w:val="clear" w:color="auto" w:fill="FFFFFF"/>
        <w:spacing w:before="0" w:beforeAutospacing="0" w:after="0" w:afterAutospacing="0" w:line="330" w:lineRule="atLeast"/>
        <w:rPr>
          <w:rFonts w:asciiTheme="minorHAnsi" w:hAnsiTheme="minorHAnsi"/>
          <w:noProof/>
        </w:rPr>
      </w:pPr>
    </w:p>
    <w:p w:rsidR="0021746B" w:rsidRPr="00690E5F" w:rsidRDefault="00690E5F" w:rsidP="00690E5F">
      <w:pPr>
        <w:pStyle w:val="NormalWeb"/>
        <w:shd w:val="clear" w:color="auto" w:fill="FFFFFF"/>
        <w:spacing w:before="0" w:beforeAutospacing="0" w:after="0" w:afterAutospacing="0" w:line="330" w:lineRule="atLeast"/>
        <w:rPr>
          <w:rFonts w:asciiTheme="minorHAnsi" w:hAnsiTheme="minorHAnsi"/>
          <w:noProof/>
        </w:rPr>
      </w:pPr>
      <w:r w:rsidRPr="00690E5F">
        <w:rPr>
          <w:rFonts w:asciiTheme="minorHAnsi" w:hAnsiTheme="minorHAnsi"/>
          <w:i/>
          <w:noProof/>
        </w:rPr>
        <w:t>“You write in order to change the world…if you alter, even by a millimeter, the way people look at reality, then you can change it.”</w:t>
      </w:r>
      <w:r>
        <w:rPr>
          <w:rFonts w:asciiTheme="minorHAnsi" w:hAnsiTheme="minorHAnsi"/>
          <w:noProof/>
        </w:rPr>
        <w:t xml:space="preserve">  - James Baldwin</w:t>
      </w:r>
      <w:r w:rsidR="0021746B">
        <w:rPr>
          <w:rFonts w:asciiTheme="minorHAnsi" w:hAnsiTheme="minorHAnsi"/>
          <w:noProof/>
        </w:rPr>
        <w:t xml:space="preserve"> </w:t>
      </w:r>
    </w:p>
    <w:p w:rsidR="00B7423D" w:rsidRDefault="00B7423D" w:rsidP="00E03C2F">
      <w:pPr>
        <w:pStyle w:val="NormalWeb"/>
        <w:shd w:val="clear" w:color="auto" w:fill="FFFFFF"/>
        <w:spacing w:before="0" w:beforeAutospacing="0" w:after="225" w:afterAutospacing="0" w:line="330" w:lineRule="atLeast"/>
        <w:jc w:val="center"/>
        <w:rPr>
          <w:rFonts w:asciiTheme="minorHAnsi" w:hAnsiTheme="minorHAnsi"/>
          <w:b/>
          <w:noProof/>
          <w:sz w:val="28"/>
          <w:szCs w:val="28"/>
        </w:rPr>
      </w:pPr>
    </w:p>
    <w:p w:rsidR="00E03C2F" w:rsidRPr="00E03C2F" w:rsidRDefault="00E03C2F" w:rsidP="00E03C2F">
      <w:pPr>
        <w:pStyle w:val="NormalWeb"/>
        <w:shd w:val="clear" w:color="auto" w:fill="FFFFFF"/>
        <w:spacing w:before="0" w:beforeAutospacing="0" w:after="225" w:afterAutospacing="0" w:line="330" w:lineRule="atLeast"/>
        <w:jc w:val="center"/>
        <w:rPr>
          <w:rFonts w:asciiTheme="minorHAnsi" w:hAnsiTheme="minorHAnsi" w:cs="Arial"/>
          <w:color w:val="333333"/>
          <w:sz w:val="21"/>
          <w:szCs w:val="21"/>
        </w:rPr>
      </w:pPr>
      <w:r w:rsidRPr="00E03C2F">
        <w:rPr>
          <w:rFonts w:asciiTheme="minorHAnsi" w:hAnsiTheme="minorHAnsi"/>
          <w:b/>
          <w:noProof/>
          <w:sz w:val="28"/>
          <w:szCs w:val="28"/>
        </w:rPr>
        <w:lastRenderedPageBreak/>
        <w:t>Informative/Explanatory Writing Prompt</w:t>
      </w:r>
    </w:p>
    <w:p w:rsidR="00E03C2F" w:rsidRPr="00E03C2F" w:rsidRDefault="00E03C2F" w:rsidP="00E03C2F">
      <w:pPr>
        <w:rPr>
          <w:noProof/>
        </w:rPr>
      </w:pPr>
    </w:p>
    <w:p w:rsidR="00E03C2F" w:rsidRPr="00817BE4" w:rsidRDefault="00E03C2F" w:rsidP="00E03C2F">
      <w:pPr>
        <w:rPr>
          <w:noProof/>
          <w:sz w:val="24"/>
          <w:szCs w:val="24"/>
        </w:rPr>
      </w:pPr>
      <w:r w:rsidRPr="00817BE4">
        <w:rPr>
          <w:noProof/>
          <w:sz w:val="24"/>
          <w:szCs w:val="24"/>
        </w:rPr>
        <w:t xml:space="preserve">Great historical events often have deep effects upon the people who live through them.  Depending on the person and the situation, those effects can be very different – or </w:t>
      </w:r>
      <w:r w:rsidR="00425041" w:rsidRPr="00817BE4">
        <w:rPr>
          <w:noProof/>
          <w:sz w:val="24"/>
          <w:szCs w:val="24"/>
        </w:rPr>
        <w:t>not.  The civil rights m</w:t>
      </w:r>
      <w:r w:rsidRPr="00817BE4">
        <w:rPr>
          <w:noProof/>
          <w:sz w:val="24"/>
          <w:szCs w:val="24"/>
        </w:rPr>
        <w:t xml:space="preserve">ovement in the United States </w:t>
      </w:r>
      <w:r w:rsidR="00425041" w:rsidRPr="00817BE4">
        <w:rPr>
          <w:noProof/>
          <w:sz w:val="24"/>
          <w:szCs w:val="24"/>
        </w:rPr>
        <w:t>contained many of these events.</w:t>
      </w:r>
    </w:p>
    <w:p w:rsidR="00E03C2F" w:rsidRPr="00817BE4" w:rsidRDefault="004C2531" w:rsidP="00E03C2F">
      <w:pPr>
        <w:rPr>
          <w:noProof/>
          <w:sz w:val="24"/>
          <w:szCs w:val="24"/>
        </w:rPr>
      </w:pPr>
      <w:r w:rsidRPr="00817BE4">
        <w:rPr>
          <w:noProof/>
          <w:sz w:val="24"/>
          <w:szCs w:val="24"/>
        </w:rPr>
        <w:drawing>
          <wp:anchor distT="0" distB="0" distL="114300" distR="114300" simplePos="0" relativeHeight="251658240" behindDoc="1" locked="0" layoutInCell="1" allowOverlap="1" wp14:anchorId="31E28AE2" wp14:editId="5AF6CD34">
            <wp:simplePos x="0" y="0"/>
            <wp:positionH relativeFrom="column">
              <wp:posOffset>3876675</wp:posOffset>
            </wp:positionH>
            <wp:positionV relativeFrom="paragraph">
              <wp:posOffset>782955</wp:posOffset>
            </wp:positionV>
            <wp:extent cx="2933700" cy="2345055"/>
            <wp:effectExtent l="0" t="0" r="0" b="0"/>
            <wp:wrapSquare wrapText="bothSides"/>
            <wp:docPr id="3" name="Picture 3" descr="http://www.fasttrackteaching.com/burns/Unit_13_Civil_Rights/Protest_l-counter_seg_NYC_1960_dbloc_NYWTS_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asttrackteaching.com/burns/Unit_13_Civil_Rights/Protest_l-counter_seg_NYC_1960_dbloc_NYWTS_s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3700" cy="234505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C2F" w:rsidRPr="00817BE4">
        <w:rPr>
          <w:noProof/>
          <w:sz w:val="24"/>
          <w:szCs w:val="24"/>
        </w:rPr>
        <w:t xml:space="preserve">You are going to read three texts about the </w:t>
      </w:r>
      <w:r w:rsidR="00425041" w:rsidRPr="00817BE4">
        <w:rPr>
          <w:noProof/>
          <w:sz w:val="24"/>
          <w:szCs w:val="24"/>
        </w:rPr>
        <w:t>c</w:t>
      </w:r>
      <w:r w:rsidR="00E03C2F" w:rsidRPr="00817BE4">
        <w:rPr>
          <w:noProof/>
          <w:sz w:val="24"/>
          <w:szCs w:val="24"/>
        </w:rPr>
        <w:t xml:space="preserve">ivil </w:t>
      </w:r>
      <w:r w:rsidR="00D6296F">
        <w:rPr>
          <w:noProof/>
          <w:sz w:val="24"/>
          <w:szCs w:val="24"/>
        </w:rPr>
        <w:t xml:space="preserve">rights </w:t>
      </w:r>
      <w:r w:rsidR="00425041" w:rsidRPr="00817BE4">
        <w:rPr>
          <w:noProof/>
          <w:sz w:val="24"/>
          <w:szCs w:val="24"/>
        </w:rPr>
        <w:t>m</w:t>
      </w:r>
      <w:r w:rsidR="00E03C2F" w:rsidRPr="00817BE4">
        <w:rPr>
          <w:noProof/>
          <w:sz w:val="24"/>
          <w:szCs w:val="24"/>
        </w:rPr>
        <w:t>ovement:  an introduction to the</w:t>
      </w:r>
      <w:r w:rsidR="00425041" w:rsidRPr="00817BE4">
        <w:rPr>
          <w:noProof/>
          <w:sz w:val="24"/>
          <w:szCs w:val="24"/>
        </w:rPr>
        <w:t xml:space="preserve"> Montgomery</w:t>
      </w:r>
      <w:r w:rsidR="00E03C2F" w:rsidRPr="00817BE4">
        <w:rPr>
          <w:noProof/>
          <w:sz w:val="24"/>
          <w:szCs w:val="24"/>
        </w:rPr>
        <w:t xml:space="preserve"> bus boycotts</w:t>
      </w:r>
      <w:r w:rsidR="00425041" w:rsidRPr="00817BE4">
        <w:rPr>
          <w:noProof/>
          <w:sz w:val="24"/>
          <w:szCs w:val="24"/>
        </w:rPr>
        <w:t xml:space="preserve"> in the 1950s</w:t>
      </w:r>
      <w:r w:rsidR="00E03C2F" w:rsidRPr="00817BE4">
        <w:rPr>
          <w:noProof/>
          <w:sz w:val="24"/>
          <w:szCs w:val="24"/>
        </w:rPr>
        <w:t xml:space="preserve">, a poem called “I, Too, Sing America” by Langston Hughes, </w:t>
      </w:r>
      <w:r w:rsidR="00F82F20">
        <w:rPr>
          <w:noProof/>
          <w:sz w:val="24"/>
          <w:szCs w:val="24"/>
        </w:rPr>
        <w:t xml:space="preserve">and a 2013 article about the only white woman to die during the </w:t>
      </w:r>
      <w:r w:rsidR="00271D83">
        <w:rPr>
          <w:noProof/>
          <w:sz w:val="24"/>
          <w:szCs w:val="24"/>
        </w:rPr>
        <w:t xml:space="preserve">American </w:t>
      </w:r>
      <w:r w:rsidR="00E03C2F" w:rsidRPr="00817BE4">
        <w:rPr>
          <w:noProof/>
          <w:sz w:val="24"/>
          <w:szCs w:val="24"/>
        </w:rPr>
        <w:t>civil rights protests</w:t>
      </w:r>
      <w:r w:rsidR="00F82F20">
        <w:rPr>
          <w:noProof/>
          <w:sz w:val="24"/>
          <w:szCs w:val="24"/>
        </w:rPr>
        <w:t xml:space="preserve"> of the 1950s and 1960s</w:t>
      </w:r>
      <w:r w:rsidR="00E03C2F" w:rsidRPr="00817BE4">
        <w:rPr>
          <w:noProof/>
          <w:sz w:val="24"/>
          <w:szCs w:val="24"/>
        </w:rPr>
        <w:t xml:space="preserve">.  As you read and re-read these texts, think about what the texts show you about </w:t>
      </w:r>
      <w:r w:rsidR="00425041" w:rsidRPr="00817BE4">
        <w:rPr>
          <w:noProof/>
          <w:sz w:val="24"/>
          <w:szCs w:val="24"/>
        </w:rPr>
        <w:t xml:space="preserve">how the </w:t>
      </w:r>
      <w:r w:rsidR="00271D83">
        <w:rPr>
          <w:noProof/>
          <w:sz w:val="24"/>
          <w:szCs w:val="24"/>
        </w:rPr>
        <w:t xml:space="preserve">American </w:t>
      </w:r>
      <w:r w:rsidR="00425041" w:rsidRPr="00817BE4">
        <w:rPr>
          <w:noProof/>
          <w:sz w:val="24"/>
          <w:szCs w:val="24"/>
        </w:rPr>
        <w:t>civil rights m</w:t>
      </w:r>
      <w:r w:rsidR="00E03C2F" w:rsidRPr="00817BE4">
        <w:rPr>
          <w:noProof/>
          <w:sz w:val="24"/>
          <w:szCs w:val="24"/>
        </w:rPr>
        <w:t xml:space="preserve">ovement seems to have affected the individual people who lived through it.  </w:t>
      </w:r>
    </w:p>
    <w:p w:rsidR="00E03C2F" w:rsidRPr="00817BE4" w:rsidRDefault="00E03C2F" w:rsidP="00E03C2F">
      <w:pPr>
        <w:rPr>
          <w:noProof/>
          <w:sz w:val="24"/>
          <w:szCs w:val="24"/>
        </w:rPr>
      </w:pPr>
      <w:r w:rsidRPr="00817BE4">
        <w:rPr>
          <w:noProof/>
          <w:sz w:val="24"/>
          <w:szCs w:val="24"/>
        </w:rPr>
        <w:t xml:space="preserve">Finally, using these texts, you will write an essay, explaining your thinking.  </w:t>
      </w:r>
    </w:p>
    <w:p w:rsidR="00E03C2F" w:rsidRPr="00817BE4" w:rsidRDefault="00E03C2F" w:rsidP="00E03C2F">
      <w:pPr>
        <w:rPr>
          <w:noProof/>
          <w:sz w:val="24"/>
          <w:szCs w:val="24"/>
        </w:rPr>
      </w:pPr>
      <w:r w:rsidRPr="00817BE4">
        <w:rPr>
          <w:noProof/>
          <w:sz w:val="24"/>
          <w:szCs w:val="24"/>
        </w:rPr>
        <w:t>For your essay, your focusing question is:</w:t>
      </w:r>
    </w:p>
    <w:p w:rsidR="00E03C2F" w:rsidRPr="00425041" w:rsidRDefault="00E03C2F" w:rsidP="00E03C2F">
      <w:pPr>
        <w:rPr>
          <w:b/>
          <w:noProof/>
          <w:sz w:val="28"/>
          <w:szCs w:val="28"/>
        </w:rPr>
      </w:pPr>
      <w:r w:rsidRPr="00425041">
        <w:rPr>
          <w:b/>
          <w:noProof/>
          <w:sz w:val="28"/>
          <w:szCs w:val="28"/>
        </w:rPr>
        <w:t>According to these texts, what e</w:t>
      </w:r>
      <w:r w:rsidR="00425041" w:rsidRPr="00425041">
        <w:rPr>
          <w:b/>
          <w:noProof/>
          <w:sz w:val="28"/>
          <w:szCs w:val="28"/>
        </w:rPr>
        <w:t>ffect did the</w:t>
      </w:r>
      <w:r w:rsidR="00271D83">
        <w:rPr>
          <w:b/>
          <w:noProof/>
          <w:sz w:val="28"/>
          <w:szCs w:val="28"/>
        </w:rPr>
        <w:t xml:space="preserve"> American</w:t>
      </w:r>
      <w:r w:rsidR="00425041" w:rsidRPr="00425041">
        <w:rPr>
          <w:b/>
          <w:noProof/>
          <w:sz w:val="28"/>
          <w:szCs w:val="28"/>
        </w:rPr>
        <w:t xml:space="preserve"> civil rights m</w:t>
      </w:r>
      <w:r w:rsidRPr="00425041">
        <w:rPr>
          <w:b/>
          <w:noProof/>
          <w:sz w:val="28"/>
          <w:szCs w:val="28"/>
        </w:rPr>
        <w:t>ovement have on people who lived through it?  Be sure to use evidence from the texts to support and develop your thinking.</w:t>
      </w:r>
    </w:p>
    <w:p w:rsidR="00E03C2F" w:rsidRPr="00E03C2F" w:rsidRDefault="00E03C2F" w:rsidP="00E03C2F">
      <w:pPr>
        <w:jc w:val="center"/>
        <w:rPr>
          <w:noProof/>
        </w:rPr>
      </w:pPr>
    </w:p>
    <w:p w:rsidR="0034741D" w:rsidRPr="00E03C2F" w:rsidRDefault="0034741D" w:rsidP="0034741D">
      <w:pPr>
        <w:autoSpaceDE w:val="0"/>
        <w:autoSpaceDN w:val="0"/>
        <w:adjustRightInd w:val="0"/>
        <w:spacing w:after="0" w:line="240" w:lineRule="auto"/>
        <w:rPr>
          <w:rFonts w:cs="Gotham-Bold"/>
          <w:b/>
          <w:bCs/>
        </w:rPr>
      </w:pPr>
      <w:r w:rsidRPr="00E03C2F">
        <w:rPr>
          <w:rFonts w:cs="Gotham-Bold"/>
          <w:b/>
          <w:bCs/>
        </w:rPr>
        <w:t xml:space="preserve">Freedman, Russell. </w:t>
      </w:r>
      <w:r w:rsidRPr="00E03C2F">
        <w:rPr>
          <w:rFonts w:cs="Gotham-BoldItalic"/>
          <w:b/>
          <w:bCs/>
          <w:i/>
          <w:iCs/>
        </w:rPr>
        <w:t>Freedom Walkers: The Story of the Montgomery Bus Boycott</w:t>
      </w:r>
      <w:r w:rsidRPr="00E03C2F">
        <w:rPr>
          <w:rFonts w:cs="Gotham-Bold"/>
          <w:b/>
          <w:bCs/>
        </w:rPr>
        <w:t>.</w:t>
      </w:r>
      <w:r w:rsidR="00D907B5" w:rsidRPr="00E03C2F">
        <w:rPr>
          <w:rFonts w:cs="Gotham-Bold"/>
          <w:b/>
          <w:bCs/>
        </w:rPr>
        <w:t xml:space="preserve"> New York: Holiday House, 2006.</w:t>
      </w:r>
    </w:p>
    <w:p w:rsidR="0034741D" w:rsidRPr="00E03C2F" w:rsidRDefault="0034741D" w:rsidP="0034741D">
      <w:pPr>
        <w:autoSpaceDE w:val="0"/>
        <w:autoSpaceDN w:val="0"/>
        <w:adjustRightInd w:val="0"/>
        <w:spacing w:after="0" w:line="240" w:lineRule="auto"/>
        <w:rPr>
          <w:rFonts w:cs="Gotham-Bold"/>
          <w:b/>
          <w:bCs/>
        </w:rPr>
      </w:pPr>
      <w:r w:rsidRPr="00E03C2F">
        <w:rPr>
          <w:rFonts w:cs="Gotham-Bold"/>
          <w:b/>
          <w:bCs/>
        </w:rPr>
        <w:t>From the Introduction</w:t>
      </w:r>
      <w:bookmarkStart w:id="0" w:name="_GoBack"/>
      <w:bookmarkEnd w:id="0"/>
      <w:r w:rsidRPr="00E03C2F">
        <w:rPr>
          <w:rFonts w:cs="Gotham-Bold"/>
          <w:b/>
          <w:bCs/>
        </w:rPr>
        <w:t>: “Why They Walked”</w:t>
      </w:r>
    </w:p>
    <w:p w:rsidR="0034741D" w:rsidRPr="00E03C2F" w:rsidRDefault="0034741D" w:rsidP="0034741D">
      <w:pPr>
        <w:autoSpaceDE w:val="0"/>
        <w:autoSpaceDN w:val="0"/>
        <w:adjustRightInd w:val="0"/>
        <w:spacing w:after="0" w:line="240" w:lineRule="auto"/>
        <w:rPr>
          <w:rFonts w:eastAsia="Gotham-Book" w:cs="Gotham-Book"/>
        </w:rPr>
      </w:pPr>
    </w:p>
    <w:p w:rsidR="0034741D" w:rsidRPr="00E03C2F" w:rsidRDefault="0034741D" w:rsidP="0034741D">
      <w:pPr>
        <w:autoSpaceDE w:val="0"/>
        <w:autoSpaceDN w:val="0"/>
        <w:adjustRightInd w:val="0"/>
        <w:spacing w:after="0" w:line="240" w:lineRule="auto"/>
        <w:rPr>
          <w:rFonts w:eastAsia="Gotham-Book" w:cs="Gotham-Book"/>
        </w:rPr>
      </w:pPr>
      <w:r w:rsidRPr="00E03C2F">
        <w:rPr>
          <w:rFonts w:eastAsia="Gotham-Book" w:cs="Gotham-Book"/>
        </w:rPr>
        <w:t>Not so long ago in Montgomery, Alabama, the color of your skin determined where you could sit on a public bus. If you happened to be an African American, you had to sit in the back of the bus, even if there were empty seats up front.</w:t>
      </w:r>
    </w:p>
    <w:p w:rsidR="0034741D" w:rsidRPr="00E03C2F" w:rsidRDefault="0034741D" w:rsidP="0034741D">
      <w:pPr>
        <w:autoSpaceDE w:val="0"/>
        <w:autoSpaceDN w:val="0"/>
        <w:adjustRightInd w:val="0"/>
        <w:spacing w:after="0" w:line="240" w:lineRule="auto"/>
        <w:rPr>
          <w:rFonts w:eastAsia="Gotham-Book" w:cs="Gotham-Book"/>
        </w:rPr>
      </w:pPr>
    </w:p>
    <w:p w:rsidR="0034741D" w:rsidRPr="00E03C2F" w:rsidRDefault="0034741D" w:rsidP="0034741D">
      <w:pPr>
        <w:autoSpaceDE w:val="0"/>
        <w:autoSpaceDN w:val="0"/>
        <w:adjustRightInd w:val="0"/>
        <w:spacing w:after="0" w:line="240" w:lineRule="auto"/>
        <w:rPr>
          <w:rFonts w:eastAsia="Gotham-Book" w:cs="Gotham-Book"/>
        </w:rPr>
      </w:pPr>
      <w:r w:rsidRPr="00E03C2F">
        <w:rPr>
          <w:rFonts w:eastAsia="Gotham-Book" w:cs="Gotham-Book"/>
        </w:rPr>
        <w:t>Back then, racial segregation was the rule throughout the American South. Strict laws—called “Jim Crow” laws—</w:t>
      </w:r>
      <w:r w:rsidR="00D907B5" w:rsidRPr="00E03C2F">
        <w:rPr>
          <w:rFonts w:eastAsia="Gotham-Book" w:cs="Gotham-Book"/>
        </w:rPr>
        <w:t xml:space="preserve">enforced </w:t>
      </w:r>
      <w:r w:rsidRPr="00E03C2F">
        <w:rPr>
          <w:rFonts w:eastAsia="Gotham-Book" w:cs="Gotham-Book"/>
        </w:rPr>
        <w:t>a system of white supremacy that discriminated against blacks and kept them in their place as second-class citizens.</w:t>
      </w:r>
    </w:p>
    <w:p w:rsidR="0034741D" w:rsidRPr="00E03C2F" w:rsidRDefault="0034741D" w:rsidP="0034741D">
      <w:pPr>
        <w:autoSpaceDE w:val="0"/>
        <w:autoSpaceDN w:val="0"/>
        <w:adjustRightInd w:val="0"/>
        <w:spacing w:after="0" w:line="240" w:lineRule="auto"/>
        <w:rPr>
          <w:rFonts w:eastAsia="Gotham-Book" w:cs="Gotham-Book"/>
        </w:rPr>
      </w:pPr>
    </w:p>
    <w:p w:rsidR="0034741D" w:rsidRPr="00E03C2F" w:rsidRDefault="0034741D" w:rsidP="0034741D">
      <w:pPr>
        <w:autoSpaceDE w:val="0"/>
        <w:autoSpaceDN w:val="0"/>
        <w:adjustRightInd w:val="0"/>
        <w:spacing w:after="0" w:line="240" w:lineRule="auto"/>
        <w:rPr>
          <w:rFonts w:eastAsia="Gotham-Book" w:cs="Gotham-Book"/>
        </w:rPr>
      </w:pPr>
      <w:r w:rsidRPr="00E03C2F">
        <w:rPr>
          <w:rFonts w:eastAsia="Gotham-Book" w:cs="Gotham-Book"/>
        </w:rPr>
        <w:t>People were separated by race from the moment they were born in segregated hospitals until the day they were buried in segregated cemeteries. Blacks and whites did not attend the same schools, worship in the same churches, eat in the same restaurants, sleep in the same hotels, drink from the same water fountains, or sit together in the same movie theaters.</w:t>
      </w:r>
    </w:p>
    <w:p w:rsidR="0034741D" w:rsidRPr="00E03C2F" w:rsidRDefault="0034741D" w:rsidP="0034741D">
      <w:pPr>
        <w:autoSpaceDE w:val="0"/>
        <w:autoSpaceDN w:val="0"/>
        <w:adjustRightInd w:val="0"/>
        <w:spacing w:after="0" w:line="240" w:lineRule="auto"/>
        <w:rPr>
          <w:rFonts w:eastAsia="Gotham-Book" w:cs="Gotham-Book"/>
        </w:rPr>
      </w:pPr>
    </w:p>
    <w:p w:rsidR="0034741D" w:rsidRPr="00E03C2F" w:rsidRDefault="0034741D" w:rsidP="0034741D">
      <w:pPr>
        <w:autoSpaceDE w:val="0"/>
        <w:autoSpaceDN w:val="0"/>
        <w:adjustRightInd w:val="0"/>
        <w:spacing w:after="0" w:line="240" w:lineRule="auto"/>
        <w:rPr>
          <w:rFonts w:eastAsia="Gotham-Book" w:cs="Gotham-Book"/>
        </w:rPr>
      </w:pPr>
      <w:r w:rsidRPr="00E03C2F">
        <w:rPr>
          <w:rFonts w:eastAsia="Gotham-Book" w:cs="Gotham-Book"/>
        </w:rPr>
        <w:t>In Montgomery, it was against the law for a white person and a Negro to play checkers on public property or ride together in a taxi.</w:t>
      </w:r>
    </w:p>
    <w:p w:rsidR="0034741D" w:rsidRPr="00E03C2F" w:rsidRDefault="0034741D" w:rsidP="0034741D">
      <w:pPr>
        <w:autoSpaceDE w:val="0"/>
        <w:autoSpaceDN w:val="0"/>
        <w:adjustRightInd w:val="0"/>
        <w:spacing w:after="0" w:line="240" w:lineRule="auto"/>
        <w:rPr>
          <w:rFonts w:eastAsia="Gotham-Book" w:cs="Gotham-Book"/>
        </w:rPr>
      </w:pPr>
    </w:p>
    <w:p w:rsidR="0034741D" w:rsidRPr="00E03C2F" w:rsidRDefault="0034741D" w:rsidP="0034741D">
      <w:pPr>
        <w:autoSpaceDE w:val="0"/>
        <w:autoSpaceDN w:val="0"/>
        <w:adjustRightInd w:val="0"/>
        <w:spacing w:after="0" w:line="240" w:lineRule="auto"/>
        <w:rPr>
          <w:rFonts w:eastAsia="Gotham-Book" w:cs="Gotham-Book"/>
        </w:rPr>
      </w:pPr>
      <w:r w:rsidRPr="00E03C2F">
        <w:rPr>
          <w:rFonts w:eastAsia="Gotham-Book" w:cs="Gotham-Book"/>
        </w:rPr>
        <w:lastRenderedPageBreak/>
        <w:t>Most southern blacks were denied their right to vote. The biggest obstacle was the poll tax, a special tax that was required of all voters but was too costly for many blacks and for poor whites as well. Voters also had to pass a literacy test to prove that they could read, write, and understand the U.S. Constitution. These tests were often rigged to disqualify highly educated blacks. Those who overcame the obstacles and insisted on registering as voters faced threats, harassment. And even physical violence. As a result, African Americans in the South could not express their grievances in the voting booth, which for the most part, was closed to them. But there were other ways to protest, and one day a half century ago, the black citizens in Montgomery rose up in protest and united to demand their rights—by walking peacefully.</w:t>
      </w:r>
    </w:p>
    <w:p w:rsidR="0034741D" w:rsidRPr="00E03C2F" w:rsidRDefault="0034741D" w:rsidP="0034741D">
      <w:pPr>
        <w:autoSpaceDE w:val="0"/>
        <w:autoSpaceDN w:val="0"/>
        <w:adjustRightInd w:val="0"/>
        <w:spacing w:after="0" w:line="240" w:lineRule="auto"/>
        <w:rPr>
          <w:rFonts w:eastAsia="Gotham-Book" w:cs="Gotham-Book"/>
        </w:rPr>
      </w:pPr>
    </w:p>
    <w:p w:rsidR="00BB261A" w:rsidRPr="00E03C2F" w:rsidRDefault="0034741D" w:rsidP="0034741D">
      <w:pPr>
        <w:rPr>
          <w:rFonts w:eastAsia="Gotham-Book" w:cs="Gotham-Book"/>
        </w:rPr>
      </w:pPr>
      <w:r w:rsidRPr="00E03C2F">
        <w:rPr>
          <w:rFonts w:eastAsia="Gotham-Book" w:cs="Gotham-Book"/>
        </w:rPr>
        <w:t>It all started on a bus.</w:t>
      </w:r>
    </w:p>
    <w:p w:rsidR="00BB261A" w:rsidRPr="00E03C2F" w:rsidRDefault="00E03C2F" w:rsidP="0034741D">
      <w:pPr>
        <w:rPr>
          <w:rFonts w:eastAsia="Gotham-Book" w:cs="Gotham-Book"/>
          <w:b/>
        </w:rPr>
      </w:pPr>
      <w:proofErr w:type="gramStart"/>
      <w:r>
        <w:rPr>
          <w:rFonts w:eastAsia="Gotham-Book" w:cs="Gotham-Book"/>
          <w:b/>
        </w:rPr>
        <w:t>__________________________________________________________________________________________________</w:t>
      </w:r>
      <w:r w:rsidR="00BB261A" w:rsidRPr="00E03C2F">
        <w:rPr>
          <w:rFonts w:eastAsia="Gotham-Book" w:cs="Gotham-Book"/>
          <w:b/>
        </w:rPr>
        <w:t>Hughes, Langston.</w:t>
      </w:r>
      <w:proofErr w:type="gramEnd"/>
      <w:r w:rsidR="00BB261A" w:rsidRPr="00E03C2F">
        <w:rPr>
          <w:rFonts w:eastAsia="Gotham-Book" w:cs="Gotham-Book"/>
          <w:b/>
        </w:rPr>
        <w:t xml:space="preserve">  “I, Too, Sing America”</w:t>
      </w:r>
    </w:p>
    <w:p w:rsidR="00BB261A" w:rsidRPr="00BB261A" w:rsidRDefault="00BB261A" w:rsidP="00BB261A">
      <w:pPr>
        <w:spacing w:before="100" w:beforeAutospacing="1" w:after="100" w:afterAutospacing="1" w:line="240" w:lineRule="auto"/>
        <w:rPr>
          <w:rFonts w:eastAsia="Times New Roman" w:cs="Times New Roman"/>
          <w:color w:val="000000"/>
        </w:rPr>
      </w:pPr>
      <w:r w:rsidRPr="00BB261A">
        <w:rPr>
          <w:rFonts w:eastAsia="Times New Roman" w:cs="Times New Roman"/>
          <w:b/>
          <w:bCs/>
          <w:color w:val="000000"/>
        </w:rPr>
        <w:t>I, TOO, SING AMERICA</w:t>
      </w:r>
    </w:p>
    <w:p w:rsidR="00BB261A" w:rsidRPr="00BB261A" w:rsidRDefault="00BB261A" w:rsidP="00BB261A">
      <w:pPr>
        <w:spacing w:after="0" w:line="240" w:lineRule="auto"/>
        <w:ind w:left="720"/>
        <w:rPr>
          <w:rFonts w:eastAsia="Times New Roman" w:cs="Times New Roman"/>
          <w:color w:val="000000"/>
        </w:rPr>
      </w:pPr>
      <w:r w:rsidRPr="00BB261A">
        <w:rPr>
          <w:rFonts w:eastAsia="Times New Roman" w:cs="Times New Roman"/>
          <w:color w:val="000000"/>
        </w:rPr>
        <w:t>I, too, sing America.</w:t>
      </w:r>
    </w:p>
    <w:p w:rsidR="00BB261A" w:rsidRPr="00BB261A" w:rsidRDefault="00BB261A" w:rsidP="00E03C2F">
      <w:pPr>
        <w:spacing w:before="100" w:beforeAutospacing="1" w:after="100" w:afterAutospacing="1" w:line="240" w:lineRule="auto"/>
        <w:ind w:left="720"/>
        <w:rPr>
          <w:rFonts w:eastAsia="Times New Roman" w:cs="Times New Roman"/>
          <w:color w:val="000000"/>
        </w:rPr>
      </w:pPr>
      <w:r w:rsidRPr="00BB261A">
        <w:rPr>
          <w:rFonts w:eastAsia="Times New Roman" w:cs="Times New Roman"/>
          <w:color w:val="000000"/>
        </w:rPr>
        <w:t>I am the darker brother.</w:t>
      </w:r>
      <w:r w:rsidRPr="00BB261A">
        <w:rPr>
          <w:rFonts w:eastAsia="Times New Roman" w:cs="Times New Roman"/>
          <w:color w:val="000000"/>
        </w:rPr>
        <w:br/>
        <w:t>They send me to eat in the kitchen</w:t>
      </w:r>
      <w:r w:rsidRPr="00BB261A">
        <w:rPr>
          <w:rFonts w:eastAsia="Times New Roman" w:cs="Times New Roman"/>
          <w:color w:val="000000"/>
        </w:rPr>
        <w:br/>
        <w:t>When company comes</w:t>
      </w:r>
      <w:proofErr w:type="gramStart"/>
      <w:r w:rsidRPr="00BB261A">
        <w:rPr>
          <w:rFonts w:eastAsia="Times New Roman" w:cs="Times New Roman"/>
          <w:color w:val="000000"/>
        </w:rPr>
        <w:t>,</w:t>
      </w:r>
      <w:proofErr w:type="gramEnd"/>
      <w:r w:rsidRPr="00BB261A">
        <w:rPr>
          <w:rFonts w:eastAsia="Times New Roman" w:cs="Times New Roman"/>
          <w:color w:val="000000"/>
        </w:rPr>
        <w:br/>
        <w:t>But I laugh,</w:t>
      </w:r>
      <w:r w:rsidRPr="00BB261A">
        <w:rPr>
          <w:rFonts w:eastAsia="Times New Roman" w:cs="Times New Roman"/>
          <w:color w:val="000000"/>
        </w:rPr>
        <w:br/>
        <w:t>And eat well,</w:t>
      </w:r>
      <w:r w:rsidRPr="00BB261A">
        <w:rPr>
          <w:rFonts w:eastAsia="Times New Roman" w:cs="Times New Roman"/>
          <w:color w:val="000000"/>
        </w:rPr>
        <w:br/>
        <w:t>And grow strong.</w:t>
      </w:r>
    </w:p>
    <w:p w:rsidR="00BB261A" w:rsidRPr="00BB261A" w:rsidRDefault="00BB261A" w:rsidP="00E03C2F">
      <w:pPr>
        <w:spacing w:before="100" w:beforeAutospacing="1" w:after="100" w:afterAutospacing="1" w:line="240" w:lineRule="auto"/>
        <w:ind w:left="720"/>
        <w:rPr>
          <w:rFonts w:eastAsia="Times New Roman" w:cs="Times New Roman"/>
          <w:color w:val="000000"/>
        </w:rPr>
      </w:pPr>
      <w:r w:rsidRPr="00BB261A">
        <w:rPr>
          <w:rFonts w:eastAsia="Times New Roman" w:cs="Times New Roman"/>
          <w:color w:val="000000"/>
        </w:rPr>
        <w:t>Tomorrow</w:t>
      </w:r>
      <w:proofErr w:type="gramStart"/>
      <w:r w:rsidRPr="00BB261A">
        <w:rPr>
          <w:rFonts w:eastAsia="Times New Roman" w:cs="Times New Roman"/>
          <w:color w:val="000000"/>
        </w:rPr>
        <w:t>,</w:t>
      </w:r>
      <w:proofErr w:type="gramEnd"/>
      <w:r w:rsidRPr="00BB261A">
        <w:rPr>
          <w:rFonts w:eastAsia="Times New Roman" w:cs="Times New Roman"/>
          <w:color w:val="000000"/>
        </w:rPr>
        <w:br/>
        <w:t>I'll be at the table</w:t>
      </w:r>
      <w:r w:rsidRPr="00BB261A">
        <w:rPr>
          <w:rFonts w:eastAsia="Times New Roman" w:cs="Times New Roman"/>
          <w:color w:val="000000"/>
        </w:rPr>
        <w:br/>
        <w:t>When company comes.</w:t>
      </w:r>
      <w:r w:rsidRPr="00BB261A">
        <w:rPr>
          <w:rFonts w:eastAsia="Times New Roman" w:cs="Times New Roman"/>
          <w:color w:val="000000"/>
        </w:rPr>
        <w:br/>
        <w:t>Nobody'll dare</w:t>
      </w:r>
      <w:r w:rsidRPr="00BB261A">
        <w:rPr>
          <w:rFonts w:eastAsia="Times New Roman" w:cs="Times New Roman"/>
          <w:color w:val="000000"/>
        </w:rPr>
        <w:br/>
        <w:t>Say to me,</w:t>
      </w:r>
      <w:r w:rsidRPr="00BB261A">
        <w:rPr>
          <w:rFonts w:eastAsia="Times New Roman" w:cs="Times New Roman"/>
          <w:color w:val="000000"/>
        </w:rPr>
        <w:br/>
        <w:t>"Eat in the kitchen,"</w:t>
      </w:r>
      <w:r w:rsidRPr="00BB261A">
        <w:rPr>
          <w:rFonts w:eastAsia="Times New Roman" w:cs="Times New Roman"/>
          <w:color w:val="000000"/>
        </w:rPr>
        <w:br/>
        <w:t>Then.</w:t>
      </w:r>
    </w:p>
    <w:p w:rsidR="00BB261A" w:rsidRPr="00BB261A" w:rsidRDefault="00BB261A" w:rsidP="00E03C2F">
      <w:pPr>
        <w:spacing w:before="100" w:beforeAutospacing="1" w:after="100" w:afterAutospacing="1" w:line="240" w:lineRule="auto"/>
        <w:ind w:left="720"/>
        <w:rPr>
          <w:rFonts w:eastAsia="Times New Roman" w:cs="Times New Roman"/>
          <w:color w:val="000000"/>
        </w:rPr>
      </w:pPr>
      <w:r w:rsidRPr="00BB261A">
        <w:rPr>
          <w:rFonts w:eastAsia="Times New Roman" w:cs="Times New Roman"/>
          <w:color w:val="000000"/>
        </w:rPr>
        <w:t>Besides,</w:t>
      </w:r>
      <w:r w:rsidRPr="00E03C2F">
        <w:rPr>
          <w:rFonts w:eastAsia="Times New Roman" w:cs="Times New Roman"/>
          <w:color w:val="000000"/>
        </w:rPr>
        <w:t> </w:t>
      </w:r>
      <w:r w:rsidRPr="00BB261A">
        <w:rPr>
          <w:rFonts w:eastAsia="Times New Roman" w:cs="Times New Roman"/>
          <w:color w:val="000000"/>
        </w:rPr>
        <w:br/>
      </w:r>
      <w:proofErr w:type="gramStart"/>
      <w:r w:rsidRPr="00BB261A">
        <w:rPr>
          <w:rFonts w:eastAsia="Times New Roman" w:cs="Times New Roman"/>
          <w:color w:val="000000"/>
        </w:rPr>
        <w:t>They'll</w:t>
      </w:r>
      <w:proofErr w:type="gramEnd"/>
      <w:r w:rsidRPr="00BB261A">
        <w:rPr>
          <w:rFonts w:eastAsia="Times New Roman" w:cs="Times New Roman"/>
          <w:color w:val="000000"/>
        </w:rPr>
        <w:t xml:space="preserve"> see how beautiful I am</w:t>
      </w:r>
      <w:r w:rsidRPr="00BB261A">
        <w:rPr>
          <w:rFonts w:eastAsia="Times New Roman" w:cs="Times New Roman"/>
          <w:color w:val="000000"/>
        </w:rPr>
        <w:br/>
        <w:t>And be ashamed--</w:t>
      </w:r>
    </w:p>
    <w:p w:rsidR="00BB261A" w:rsidRPr="00BB261A" w:rsidRDefault="00BB261A" w:rsidP="00E03C2F">
      <w:pPr>
        <w:spacing w:before="100" w:beforeAutospacing="1" w:after="100" w:afterAutospacing="1" w:line="240" w:lineRule="auto"/>
        <w:ind w:left="720"/>
        <w:rPr>
          <w:rFonts w:eastAsia="Times New Roman" w:cs="Times New Roman"/>
          <w:color w:val="000000"/>
        </w:rPr>
      </w:pPr>
      <w:r w:rsidRPr="00BB261A">
        <w:rPr>
          <w:rFonts w:eastAsia="Times New Roman" w:cs="Times New Roman"/>
          <w:color w:val="000000"/>
        </w:rPr>
        <w:t>I, too, am America.</w:t>
      </w:r>
    </w:p>
    <w:p w:rsidR="006E10F7" w:rsidRPr="00271D83" w:rsidRDefault="00E03C2F" w:rsidP="006E10F7">
      <w:pPr>
        <w:pStyle w:val="Heading1"/>
        <w:shd w:val="clear" w:color="auto" w:fill="FFFFFF"/>
        <w:spacing w:before="225" w:beforeAutospacing="0" w:after="165" w:afterAutospacing="0"/>
        <w:textAlignment w:val="baseline"/>
        <w:rPr>
          <w:rFonts w:asciiTheme="minorHAnsi" w:hAnsiTheme="minorHAnsi" w:cs="Helvetica"/>
          <w:bCs w:val="0"/>
          <w:color w:val="000000"/>
          <w:sz w:val="22"/>
          <w:szCs w:val="22"/>
        </w:rPr>
      </w:pPr>
      <w:r>
        <w:rPr>
          <w:color w:val="333333"/>
          <w:sz w:val="28"/>
          <w:szCs w:val="28"/>
        </w:rPr>
        <w:t>_____________________________________________________________________________</w:t>
      </w:r>
      <w:r w:rsidR="006E10F7" w:rsidRPr="006E10F7">
        <w:rPr>
          <w:rFonts w:ascii="Georgia" w:hAnsi="Georgia" w:cs="Helvetica"/>
          <w:b w:val="0"/>
          <w:bCs w:val="0"/>
          <w:color w:val="000000"/>
        </w:rPr>
        <w:t xml:space="preserve"> </w:t>
      </w:r>
      <w:r w:rsidR="006E10F7" w:rsidRPr="00271D83">
        <w:rPr>
          <w:rFonts w:asciiTheme="minorHAnsi" w:hAnsiTheme="minorHAnsi" w:cs="Helvetica"/>
          <w:bCs w:val="0"/>
          <w:color w:val="000000"/>
          <w:sz w:val="22"/>
          <w:szCs w:val="22"/>
        </w:rPr>
        <w:t xml:space="preserve">Killed For Taking Part </w:t>
      </w:r>
      <w:proofErr w:type="gramStart"/>
      <w:r w:rsidR="006E10F7" w:rsidRPr="00271D83">
        <w:rPr>
          <w:rFonts w:asciiTheme="minorHAnsi" w:hAnsiTheme="minorHAnsi" w:cs="Helvetica"/>
          <w:bCs w:val="0"/>
          <w:color w:val="000000"/>
          <w:sz w:val="22"/>
          <w:szCs w:val="22"/>
        </w:rPr>
        <w:t>In</w:t>
      </w:r>
      <w:proofErr w:type="gramEnd"/>
      <w:r w:rsidR="006E10F7" w:rsidRPr="00271D83">
        <w:rPr>
          <w:rFonts w:asciiTheme="minorHAnsi" w:hAnsiTheme="minorHAnsi" w:cs="Helvetica"/>
          <w:bCs w:val="0"/>
          <w:color w:val="000000"/>
          <w:sz w:val="22"/>
          <w:szCs w:val="22"/>
        </w:rPr>
        <w:t xml:space="preserve"> 'Everybody's Fight'</w:t>
      </w:r>
    </w:p>
    <w:p w:rsidR="006E10F7" w:rsidRPr="00271D83" w:rsidRDefault="006E10F7" w:rsidP="006E10F7">
      <w:pPr>
        <w:pStyle w:val="byline"/>
        <w:spacing w:before="0" w:beforeAutospacing="0" w:after="0" w:afterAutospacing="0" w:line="210" w:lineRule="atLeast"/>
        <w:textAlignment w:val="baseline"/>
        <w:rPr>
          <w:rStyle w:val="Date1"/>
          <w:rFonts w:asciiTheme="minorHAnsi" w:eastAsiaTheme="majorEastAsia" w:hAnsiTheme="minorHAnsi" w:cs="Helvetica"/>
          <w:color w:val="666666"/>
          <w:sz w:val="22"/>
          <w:szCs w:val="22"/>
          <w:bdr w:val="none" w:sz="0" w:space="0" w:color="auto" w:frame="1"/>
        </w:rPr>
      </w:pPr>
      <w:proofErr w:type="gramStart"/>
      <w:r w:rsidRPr="00271D83">
        <w:rPr>
          <w:rFonts w:asciiTheme="minorHAnsi" w:hAnsiTheme="minorHAnsi" w:cs="Helvetica"/>
          <w:color w:val="666666"/>
          <w:sz w:val="22"/>
          <w:szCs w:val="22"/>
        </w:rPr>
        <w:t>by</w:t>
      </w:r>
      <w:proofErr w:type="gramEnd"/>
      <w:r w:rsidRPr="00271D83">
        <w:rPr>
          <w:rStyle w:val="apple-converted-space"/>
          <w:rFonts w:asciiTheme="minorHAnsi" w:hAnsiTheme="minorHAnsi" w:cs="Helvetica"/>
          <w:color w:val="666666"/>
          <w:sz w:val="22"/>
          <w:szCs w:val="22"/>
        </w:rPr>
        <w:t> </w:t>
      </w:r>
      <w:r w:rsidRPr="00271D83">
        <w:rPr>
          <w:rFonts w:asciiTheme="minorHAnsi" w:hAnsiTheme="minorHAnsi" w:cs="Helvetica"/>
          <w:b/>
          <w:bCs/>
          <w:caps/>
          <w:color w:val="666666"/>
          <w:sz w:val="22"/>
          <w:szCs w:val="22"/>
          <w:bdr w:val="none" w:sz="0" w:space="0" w:color="auto" w:frame="1"/>
        </w:rPr>
        <w:t xml:space="preserve">KAREN GRIGSBY BATES, </w:t>
      </w:r>
      <w:r w:rsidRPr="00271D83">
        <w:rPr>
          <w:rStyle w:val="Date1"/>
          <w:rFonts w:asciiTheme="minorHAnsi" w:eastAsiaTheme="majorEastAsia" w:hAnsiTheme="minorHAnsi" w:cs="Helvetica"/>
          <w:color w:val="666666"/>
          <w:sz w:val="22"/>
          <w:szCs w:val="22"/>
          <w:bdr w:val="none" w:sz="0" w:space="0" w:color="auto" w:frame="1"/>
        </w:rPr>
        <w:t>August 12, 2013, National Public Radio</w:t>
      </w:r>
    </w:p>
    <w:p w:rsidR="006E10F7" w:rsidRPr="00271D83" w:rsidRDefault="006E10F7" w:rsidP="006E10F7">
      <w:pPr>
        <w:pStyle w:val="byline"/>
        <w:spacing w:before="0" w:beforeAutospacing="0" w:after="0" w:afterAutospacing="0" w:line="210" w:lineRule="atLeast"/>
        <w:textAlignment w:val="baseline"/>
        <w:rPr>
          <w:rFonts w:asciiTheme="minorHAnsi" w:hAnsiTheme="minorHAnsi" w:cs="Helvetica"/>
          <w:color w:val="666666"/>
          <w:sz w:val="22"/>
          <w:szCs w:val="22"/>
        </w:rPr>
      </w:pPr>
    </w:p>
    <w:p w:rsidR="006E10F7" w:rsidRPr="00271D83" w:rsidRDefault="006E10F7" w:rsidP="006E10F7">
      <w:pPr>
        <w:pStyle w:val="NormalWeb"/>
        <w:shd w:val="clear" w:color="auto" w:fill="FFFFFF"/>
        <w:spacing w:before="0" w:beforeAutospacing="0" w:after="0" w:afterAutospacing="0"/>
        <w:ind w:right="1219"/>
        <w:textAlignment w:val="baseline"/>
        <w:rPr>
          <w:rFonts w:asciiTheme="minorHAnsi" w:hAnsiTheme="minorHAnsi" w:cs="Helvetica"/>
          <w:color w:val="111111"/>
          <w:sz w:val="22"/>
          <w:szCs w:val="22"/>
        </w:rPr>
      </w:pPr>
      <w:r w:rsidRPr="00271D83">
        <w:rPr>
          <w:rFonts w:asciiTheme="minorHAnsi" w:hAnsiTheme="minorHAnsi" w:cs="Helvetica"/>
          <w:color w:val="111111"/>
          <w:sz w:val="22"/>
          <w:szCs w:val="22"/>
        </w:rPr>
        <w:t>In an obscure corner of Detroit, there's a battered playground honoring a civil rights martyr. It has an overgrown baseball field, some missing swings and on a broken fence, a worn, wooden sign.</w:t>
      </w:r>
    </w:p>
    <w:p w:rsidR="006E10F7" w:rsidRPr="00271D83" w:rsidRDefault="006E10F7" w:rsidP="006E10F7">
      <w:pPr>
        <w:pStyle w:val="NormalWeb"/>
        <w:shd w:val="clear" w:color="auto" w:fill="FFFFFF"/>
        <w:spacing w:before="0" w:beforeAutospacing="0" w:after="0" w:afterAutospacing="0"/>
        <w:ind w:right="1219"/>
        <w:textAlignment w:val="baseline"/>
        <w:rPr>
          <w:rFonts w:asciiTheme="minorHAnsi" w:hAnsiTheme="minorHAnsi" w:cs="Helvetica"/>
          <w:color w:val="111111"/>
          <w:sz w:val="22"/>
          <w:szCs w:val="22"/>
        </w:rPr>
      </w:pPr>
    </w:p>
    <w:p w:rsidR="006E10F7" w:rsidRPr="00271D83" w:rsidRDefault="006E10F7" w:rsidP="006E10F7">
      <w:pPr>
        <w:pStyle w:val="NormalWeb"/>
        <w:shd w:val="clear" w:color="auto" w:fill="FFFFFF"/>
        <w:spacing w:before="0" w:beforeAutospacing="0" w:after="0" w:afterAutospacing="0"/>
        <w:ind w:right="1219"/>
        <w:textAlignment w:val="baseline"/>
        <w:rPr>
          <w:rFonts w:asciiTheme="minorHAnsi" w:hAnsiTheme="minorHAnsi" w:cs="Helvetica"/>
          <w:color w:val="111111"/>
          <w:sz w:val="22"/>
          <w:szCs w:val="22"/>
        </w:rPr>
      </w:pPr>
      <w:r w:rsidRPr="00271D83">
        <w:rPr>
          <w:rFonts w:asciiTheme="minorHAnsi" w:hAnsiTheme="minorHAnsi" w:cs="Helvetica"/>
          <w:color w:val="111111"/>
          <w:sz w:val="22"/>
          <w:szCs w:val="22"/>
        </w:rPr>
        <w:t xml:space="preserve">"It's all tore up and definitely could use at least a paint job," says Sally </w:t>
      </w:r>
      <w:proofErr w:type="spellStart"/>
      <w:r w:rsidRPr="00271D83">
        <w:rPr>
          <w:rFonts w:asciiTheme="minorHAnsi" w:hAnsiTheme="minorHAnsi" w:cs="Helvetica"/>
          <w:color w:val="111111"/>
          <w:sz w:val="22"/>
          <w:szCs w:val="22"/>
        </w:rPr>
        <w:t>Liuzzo</w:t>
      </w:r>
      <w:proofErr w:type="spellEnd"/>
      <w:r w:rsidRPr="00271D83">
        <w:rPr>
          <w:rFonts w:asciiTheme="minorHAnsi" w:hAnsiTheme="minorHAnsi" w:cs="Helvetica"/>
          <w:color w:val="111111"/>
          <w:sz w:val="22"/>
          <w:szCs w:val="22"/>
        </w:rPr>
        <w:t>-Prado. She is referring to the sign with her mother's name on it.</w:t>
      </w:r>
    </w:p>
    <w:p w:rsidR="006E10F7" w:rsidRPr="00271D83" w:rsidRDefault="006E10F7" w:rsidP="006E10F7">
      <w:pPr>
        <w:pStyle w:val="NormalWeb"/>
        <w:shd w:val="clear" w:color="auto" w:fill="FFFFFF"/>
        <w:spacing w:before="0" w:beforeAutospacing="0" w:after="0" w:afterAutospacing="0"/>
        <w:ind w:right="1219"/>
        <w:textAlignment w:val="baseline"/>
        <w:rPr>
          <w:rFonts w:asciiTheme="minorHAnsi" w:hAnsiTheme="minorHAnsi" w:cs="Helvetica"/>
          <w:color w:val="111111"/>
          <w:sz w:val="22"/>
          <w:szCs w:val="22"/>
        </w:rPr>
      </w:pPr>
    </w:p>
    <w:p w:rsidR="006E10F7" w:rsidRDefault="006E10F7" w:rsidP="006E10F7">
      <w:pPr>
        <w:pStyle w:val="NormalWeb"/>
        <w:shd w:val="clear" w:color="auto" w:fill="FFFFFF"/>
        <w:spacing w:before="0" w:beforeAutospacing="0" w:after="0" w:afterAutospacing="0"/>
        <w:ind w:right="1219"/>
        <w:textAlignment w:val="baseline"/>
        <w:rPr>
          <w:rFonts w:asciiTheme="minorHAnsi" w:hAnsiTheme="minorHAnsi" w:cs="Helvetica"/>
          <w:color w:val="111111"/>
          <w:sz w:val="22"/>
          <w:szCs w:val="22"/>
        </w:rPr>
      </w:pPr>
      <w:proofErr w:type="spellStart"/>
      <w:r w:rsidRPr="00271D83">
        <w:rPr>
          <w:rFonts w:asciiTheme="minorHAnsi" w:hAnsiTheme="minorHAnsi" w:cs="Helvetica"/>
          <w:color w:val="111111"/>
          <w:sz w:val="22"/>
          <w:szCs w:val="22"/>
        </w:rPr>
        <w:lastRenderedPageBreak/>
        <w:t>Liuzzo</w:t>
      </w:r>
      <w:proofErr w:type="spellEnd"/>
      <w:r w:rsidRPr="00271D83">
        <w:rPr>
          <w:rFonts w:asciiTheme="minorHAnsi" w:hAnsiTheme="minorHAnsi" w:cs="Helvetica"/>
          <w:color w:val="111111"/>
          <w:sz w:val="22"/>
          <w:szCs w:val="22"/>
        </w:rPr>
        <w:t xml:space="preserve">-Prado was 6 when her mother, Viola </w:t>
      </w:r>
      <w:proofErr w:type="spellStart"/>
      <w:r w:rsidRPr="00271D83">
        <w:rPr>
          <w:rFonts w:asciiTheme="minorHAnsi" w:hAnsiTheme="minorHAnsi" w:cs="Helvetica"/>
          <w:color w:val="111111"/>
          <w:sz w:val="22"/>
          <w:szCs w:val="22"/>
        </w:rPr>
        <w:t>Liuzzo</w:t>
      </w:r>
      <w:proofErr w:type="spellEnd"/>
      <w:r w:rsidRPr="00271D83">
        <w:rPr>
          <w:rFonts w:asciiTheme="minorHAnsi" w:hAnsiTheme="minorHAnsi" w:cs="Helvetica"/>
          <w:color w:val="111111"/>
          <w:sz w:val="22"/>
          <w:szCs w:val="22"/>
        </w:rPr>
        <w:t xml:space="preserve">, was killed by Ku Klux Klan members following a voting rights march in Alabama in 1965. </w:t>
      </w:r>
      <w:proofErr w:type="spellStart"/>
      <w:r w:rsidRPr="00271D83">
        <w:rPr>
          <w:rFonts w:asciiTheme="minorHAnsi" w:hAnsiTheme="minorHAnsi" w:cs="Helvetica"/>
          <w:color w:val="111111"/>
          <w:sz w:val="22"/>
          <w:szCs w:val="22"/>
        </w:rPr>
        <w:t>Liuzzo</w:t>
      </w:r>
      <w:proofErr w:type="spellEnd"/>
      <w:r w:rsidRPr="00271D83">
        <w:rPr>
          <w:rFonts w:asciiTheme="minorHAnsi" w:hAnsiTheme="minorHAnsi" w:cs="Helvetica"/>
          <w:color w:val="111111"/>
          <w:sz w:val="22"/>
          <w:szCs w:val="22"/>
        </w:rPr>
        <w:t xml:space="preserve"> was the only white female protester to die in the civil rights movement.</w:t>
      </w:r>
    </w:p>
    <w:p w:rsidR="00B7423D" w:rsidRPr="00271D83" w:rsidRDefault="00B7423D" w:rsidP="006E10F7">
      <w:pPr>
        <w:pStyle w:val="NormalWeb"/>
        <w:shd w:val="clear" w:color="auto" w:fill="FFFFFF"/>
        <w:spacing w:before="0" w:beforeAutospacing="0" w:after="0" w:afterAutospacing="0"/>
        <w:ind w:right="1219"/>
        <w:textAlignment w:val="baseline"/>
        <w:rPr>
          <w:rFonts w:asciiTheme="minorHAnsi" w:hAnsiTheme="minorHAnsi" w:cs="Helvetica"/>
          <w:color w:val="111111"/>
          <w:sz w:val="22"/>
          <w:szCs w:val="22"/>
        </w:rPr>
      </w:pPr>
    </w:p>
    <w:p w:rsidR="006E10F7" w:rsidRPr="00271D83" w:rsidRDefault="006E10F7" w:rsidP="006E10F7">
      <w:pPr>
        <w:pStyle w:val="NormalWeb"/>
        <w:shd w:val="clear" w:color="auto" w:fill="FFFFFF"/>
        <w:spacing w:before="0" w:beforeAutospacing="0" w:after="0" w:afterAutospacing="0"/>
        <w:ind w:right="1219"/>
        <w:textAlignment w:val="baseline"/>
        <w:rPr>
          <w:rFonts w:asciiTheme="minorHAnsi" w:hAnsiTheme="minorHAnsi" w:cs="Helvetica"/>
          <w:color w:val="111111"/>
          <w:sz w:val="22"/>
          <w:szCs w:val="22"/>
        </w:rPr>
      </w:pPr>
      <w:r w:rsidRPr="00271D83">
        <w:rPr>
          <w:rFonts w:asciiTheme="minorHAnsi" w:hAnsiTheme="minorHAnsi" w:cs="Helvetica"/>
          <w:color w:val="111111"/>
          <w:sz w:val="22"/>
          <w:szCs w:val="22"/>
        </w:rPr>
        <w:t xml:space="preserve">The housewife and mother of five had been an active NAACP member in Detroit and </w:t>
      </w:r>
      <w:proofErr w:type="gramStart"/>
      <w:r w:rsidRPr="00271D83">
        <w:rPr>
          <w:rFonts w:asciiTheme="minorHAnsi" w:hAnsiTheme="minorHAnsi" w:cs="Helvetica"/>
          <w:color w:val="111111"/>
          <w:sz w:val="22"/>
          <w:szCs w:val="22"/>
        </w:rPr>
        <w:t>was</w:t>
      </w:r>
      <w:proofErr w:type="gramEnd"/>
      <w:r w:rsidRPr="00271D83">
        <w:rPr>
          <w:rFonts w:asciiTheme="minorHAnsi" w:hAnsiTheme="minorHAnsi" w:cs="Helvetica"/>
          <w:color w:val="111111"/>
          <w:sz w:val="22"/>
          <w:szCs w:val="22"/>
        </w:rPr>
        <w:t xml:space="preserve"> horrified at the violence she saw inflicted upon black protesters on television. So when she heard of a four-day, 54-mile walk from Selma to Montgomery, Ala., to support voting rights, she packed a bag. </w:t>
      </w:r>
      <w:proofErr w:type="spellStart"/>
      <w:r w:rsidRPr="00271D83">
        <w:rPr>
          <w:rFonts w:asciiTheme="minorHAnsi" w:hAnsiTheme="minorHAnsi" w:cs="Helvetica"/>
          <w:color w:val="111111"/>
          <w:sz w:val="22"/>
          <w:szCs w:val="22"/>
        </w:rPr>
        <w:t>Liuzzo</w:t>
      </w:r>
      <w:proofErr w:type="spellEnd"/>
      <w:r w:rsidRPr="00271D83">
        <w:rPr>
          <w:rFonts w:asciiTheme="minorHAnsi" w:hAnsiTheme="minorHAnsi" w:cs="Helvetica"/>
          <w:color w:val="111111"/>
          <w:sz w:val="22"/>
          <w:szCs w:val="22"/>
        </w:rPr>
        <w:t xml:space="preserve"> told her husband: "It's everybody's fight." She kissed her children goodbye and began the drive south.</w:t>
      </w:r>
    </w:p>
    <w:p w:rsidR="006E10F7" w:rsidRPr="00271D83" w:rsidRDefault="006E10F7" w:rsidP="006E10F7">
      <w:pPr>
        <w:pStyle w:val="NormalWeb"/>
        <w:shd w:val="clear" w:color="auto" w:fill="FFFFFF"/>
        <w:spacing w:before="0" w:beforeAutospacing="0" w:after="0" w:afterAutospacing="0"/>
        <w:ind w:right="1219"/>
        <w:textAlignment w:val="baseline"/>
        <w:rPr>
          <w:rFonts w:asciiTheme="minorHAnsi" w:hAnsiTheme="minorHAnsi" w:cs="Helvetica"/>
          <w:color w:val="111111"/>
          <w:sz w:val="22"/>
          <w:szCs w:val="22"/>
        </w:rPr>
      </w:pPr>
    </w:p>
    <w:p w:rsidR="006E10F7" w:rsidRPr="00271D83" w:rsidRDefault="006E10F7" w:rsidP="006E10F7">
      <w:pPr>
        <w:pStyle w:val="NormalWeb"/>
        <w:shd w:val="clear" w:color="auto" w:fill="FFFFFF"/>
        <w:spacing w:before="0" w:beforeAutospacing="0" w:after="0" w:afterAutospacing="0"/>
        <w:ind w:right="1219"/>
        <w:textAlignment w:val="baseline"/>
        <w:rPr>
          <w:rFonts w:asciiTheme="minorHAnsi" w:hAnsiTheme="minorHAnsi" w:cs="Helvetica"/>
          <w:color w:val="111111"/>
          <w:sz w:val="22"/>
          <w:szCs w:val="22"/>
        </w:rPr>
      </w:pPr>
      <w:r w:rsidRPr="00271D83">
        <w:rPr>
          <w:rFonts w:asciiTheme="minorHAnsi" w:hAnsiTheme="minorHAnsi" w:cs="Helvetica"/>
          <w:color w:val="111111"/>
          <w:sz w:val="22"/>
          <w:szCs w:val="22"/>
        </w:rPr>
        <w:t xml:space="preserve">"She called us every night. I learned how to cursive write and she was so excited. She told me to write my name and put it on her dresser and she'd see it when she got home," says </w:t>
      </w:r>
      <w:proofErr w:type="spellStart"/>
      <w:r w:rsidRPr="00271D83">
        <w:rPr>
          <w:rFonts w:asciiTheme="minorHAnsi" w:hAnsiTheme="minorHAnsi" w:cs="Helvetica"/>
          <w:color w:val="111111"/>
          <w:sz w:val="22"/>
          <w:szCs w:val="22"/>
        </w:rPr>
        <w:t>Liuzzo</w:t>
      </w:r>
      <w:proofErr w:type="spellEnd"/>
      <w:r w:rsidRPr="00271D83">
        <w:rPr>
          <w:rFonts w:asciiTheme="minorHAnsi" w:hAnsiTheme="minorHAnsi" w:cs="Helvetica"/>
          <w:color w:val="111111"/>
          <w:sz w:val="22"/>
          <w:szCs w:val="22"/>
        </w:rPr>
        <w:t>-Prado.</w:t>
      </w:r>
    </w:p>
    <w:p w:rsidR="006E10F7" w:rsidRPr="00271D83" w:rsidRDefault="006E10F7" w:rsidP="006E10F7">
      <w:pPr>
        <w:pStyle w:val="NormalWeb"/>
        <w:shd w:val="clear" w:color="auto" w:fill="FFFFFF"/>
        <w:spacing w:before="0" w:beforeAutospacing="0" w:after="0" w:afterAutospacing="0"/>
        <w:ind w:right="1219"/>
        <w:textAlignment w:val="baseline"/>
        <w:rPr>
          <w:rFonts w:asciiTheme="minorHAnsi" w:hAnsiTheme="minorHAnsi" w:cs="Helvetica"/>
          <w:color w:val="111111"/>
          <w:sz w:val="22"/>
          <w:szCs w:val="22"/>
        </w:rPr>
      </w:pPr>
    </w:p>
    <w:p w:rsidR="006E10F7" w:rsidRPr="00271D83" w:rsidRDefault="006E10F7" w:rsidP="006E10F7">
      <w:pPr>
        <w:pStyle w:val="NormalWeb"/>
        <w:shd w:val="clear" w:color="auto" w:fill="FFFFFF"/>
        <w:spacing w:before="0" w:beforeAutospacing="0" w:after="0" w:afterAutospacing="0"/>
        <w:ind w:right="1219"/>
        <w:textAlignment w:val="baseline"/>
        <w:rPr>
          <w:rFonts w:asciiTheme="minorHAnsi" w:hAnsiTheme="minorHAnsi" w:cs="Helvetica"/>
          <w:color w:val="111111"/>
          <w:sz w:val="22"/>
          <w:szCs w:val="22"/>
        </w:rPr>
      </w:pPr>
      <w:r w:rsidRPr="00271D83">
        <w:rPr>
          <w:rFonts w:asciiTheme="minorHAnsi" w:hAnsiTheme="minorHAnsi" w:cs="Helvetica"/>
          <w:color w:val="111111"/>
          <w:sz w:val="22"/>
          <w:szCs w:val="22"/>
        </w:rPr>
        <w:t xml:space="preserve">Led by the Rev. Martin Luther King Jr., Viola </w:t>
      </w:r>
      <w:proofErr w:type="spellStart"/>
      <w:r w:rsidRPr="00271D83">
        <w:rPr>
          <w:rFonts w:asciiTheme="minorHAnsi" w:hAnsiTheme="minorHAnsi" w:cs="Helvetica"/>
          <w:color w:val="111111"/>
          <w:sz w:val="22"/>
          <w:szCs w:val="22"/>
        </w:rPr>
        <w:t>Liuzzo</w:t>
      </w:r>
      <w:proofErr w:type="spellEnd"/>
      <w:r w:rsidRPr="00271D83">
        <w:rPr>
          <w:rFonts w:asciiTheme="minorHAnsi" w:hAnsiTheme="minorHAnsi" w:cs="Helvetica"/>
          <w:color w:val="111111"/>
          <w:sz w:val="22"/>
          <w:szCs w:val="22"/>
        </w:rPr>
        <w:t xml:space="preserve"> and thousands of other marchers walked to Montgomery, where King spoke on the Capitol steps, telling the crowd that freedom was imminent:  "How long? Not Long! </w:t>
      </w:r>
      <w:proofErr w:type="gramStart"/>
      <w:r w:rsidRPr="00271D83">
        <w:rPr>
          <w:rFonts w:asciiTheme="minorHAnsi" w:hAnsiTheme="minorHAnsi" w:cs="Helvetica"/>
          <w:color w:val="111111"/>
          <w:sz w:val="22"/>
          <w:szCs w:val="22"/>
        </w:rPr>
        <w:t>Because no lie can live forever.</w:t>
      </w:r>
      <w:proofErr w:type="gramEnd"/>
      <w:r w:rsidRPr="00271D83">
        <w:rPr>
          <w:rFonts w:asciiTheme="minorHAnsi" w:hAnsiTheme="minorHAnsi" w:cs="Helvetica"/>
          <w:color w:val="111111"/>
          <w:sz w:val="22"/>
          <w:szCs w:val="22"/>
        </w:rPr>
        <w:t xml:space="preserve"> How long? Not long!" King said in a now-famous speech.</w:t>
      </w:r>
    </w:p>
    <w:p w:rsidR="006E10F7" w:rsidRPr="00271D83" w:rsidRDefault="006E10F7" w:rsidP="006E10F7">
      <w:pPr>
        <w:pStyle w:val="NormalWeb"/>
        <w:shd w:val="clear" w:color="auto" w:fill="FFFFFF"/>
        <w:spacing w:before="0" w:beforeAutospacing="0" w:after="0" w:afterAutospacing="0"/>
        <w:ind w:right="1219"/>
        <w:textAlignment w:val="baseline"/>
        <w:rPr>
          <w:rFonts w:asciiTheme="minorHAnsi" w:hAnsiTheme="minorHAnsi" w:cs="Helvetica"/>
          <w:color w:val="111111"/>
          <w:sz w:val="22"/>
          <w:szCs w:val="22"/>
        </w:rPr>
      </w:pPr>
    </w:p>
    <w:p w:rsidR="006E10F7" w:rsidRPr="00271D83" w:rsidRDefault="006E10F7" w:rsidP="006E10F7">
      <w:pPr>
        <w:pStyle w:val="NormalWeb"/>
        <w:shd w:val="clear" w:color="auto" w:fill="FFFFFF"/>
        <w:spacing w:before="0" w:beforeAutospacing="0" w:after="0" w:afterAutospacing="0"/>
        <w:ind w:right="1219"/>
        <w:textAlignment w:val="baseline"/>
        <w:rPr>
          <w:rFonts w:asciiTheme="minorHAnsi" w:hAnsiTheme="minorHAnsi" w:cs="Helvetica"/>
          <w:color w:val="111111"/>
          <w:sz w:val="22"/>
          <w:szCs w:val="22"/>
        </w:rPr>
      </w:pPr>
      <w:r w:rsidRPr="00271D83">
        <w:rPr>
          <w:rFonts w:asciiTheme="minorHAnsi" w:hAnsiTheme="minorHAnsi" w:cs="Helvetica"/>
          <w:color w:val="111111"/>
          <w:sz w:val="22"/>
          <w:szCs w:val="22"/>
        </w:rPr>
        <w:t xml:space="preserve">That night, </w:t>
      </w:r>
      <w:proofErr w:type="spellStart"/>
      <w:r w:rsidRPr="00271D83">
        <w:rPr>
          <w:rFonts w:asciiTheme="minorHAnsi" w:hAnsiTheme="minorHAnsi" w:cs="Helvetica"/>
          <w:color w:val="111111"/>
          <w:sz w:val="22"/>
          <w:szCs w:val="22"/>
        </w:rPr>
        <w:t>Liuzzo</w:t>
      </w:r>
      <w:proofErr w:type="spellEnd"/>
      <w:r w:rsidRPr="00271D83">
        <w:rPr>
          <w:rFonts w:asciiTheme="minorHAnsi" w:hAnsiTheme="minorHAnsi" w:cs="Helvetica"/>
          <w:color w:val="111111"/>
          <w:sz w:val="22"/>
          <w:szCs w:val="22"/>
        </w:rPr>
        <w:t xml:space="preserve">, tired but exhilarated, shuttled local marchers back to their homes. A car filled with Ku Klux Klan members tried to force her off the road. Finally, they pulled alongside </w:t>
      </w:r>
      <w:proofErr w:type="spellStart"/>
      <w:r w:rsidRPr="00271D83">
        <w:rPr>
          <w:rFonts w:asciiTheme="minorHAnsi" w:hAnsiTheme="minorHAnsi" w:cs="Helvetica"/>
          <w:color w:val="111111"/>
          <w:sz w:val="22"/>
          <w:szCs w:val="22"/>
        </w:rPr>
        <w:t>Liuzzo's</w:t>
      </w:r>
      <w:proofErr w:type="spellEnd"/>
      <w:r w:rsidRPr="00271D83">
        <w:rPr>
          <w:rFonts w:asciiTheme="minorHAnsi" w:hAnsiTheme="minorHAnsi" w:cs="Helvetica"/>
          <w:color w:val="111111"/>
          <w:sz w:val="22"/>
          <w:szCs w:val="22"/>
        </w:rPr>
        <w:t xml:space="preserve"> car and shot her in her head. The 39-year-old died instantly.</w:t>
      </w:r>
    </w:p>
    <w:p w:rsidR="006E10F7" w:rsidRPr="00271D83" w:rsidRDefault="006E10F7" w:rsidP="006E10F7">
      <w:pPr>
        <w:pStyle w:val="NormalWeb"/>
        <w:shd w:val="clear" w:color="auto" w:fill="FFFFFF"/>
        <w:spacing w:before="0" w:beforeAutospacing="0" w:after="0" w:afterAutospacing="0"/>
        <w:ind w:right="1219"/>
        <w:textAlignment w:val="baseline"/>
        <w:rPr>
          <w:rFonts w:asciiTheme="minorHAnsi" w:hAnsiTheme="minorHAnsi" w:cs="Helvetica"/>
          <w:color w:val="111111"/>
          <w:sz w:val="22"/>
          <w:szCs w:val="22"/>
        </w:rPr>
      </w:pPr>
    </w:p>
    <w:p w:rsidR="006E10F7" w:rsidRPr="00271D83" w:rsidRDefault="006E10F7" w:rsidP="006E10F7">
      <w:pPr>
        <w:pStyle w:val="NormalWeb"/>
        <w:shd w:val="clear" w:color="auto" w:fill="FFFFFF"/>
        <w:spacing w:before="0" w:beforeAutospacing="0" w:after="0" w:afterAutospacing="0"/>
        <w:ind w:right="1219"/>
        <w:textAlignment w:val="baseline"/>
        <w:rPr>
          <w:rFonts w:asciiTheme="minorHAnsi" w:hAnsiTheme="minorHAnsi" w:cs="Helvetica"/>
          <w:color w:val="111111"/>
          <w:sz w:val="22"/>
          <w:szCs w:val="22"/>
        </w:rPr>
      </w:pPr>
      <w:r w:rsidRPr="00271D83">
        <w:rPr>
          <w:rFonts w:asciiTheme="minorHAnsi" w:hAnsiTheme="minorHAnsi" w:cs="Helvetica"/>
          <w:color w:val="111111"/>
          <w:sz w:val="22"/>
          <w:szCs w:val="22"/>
        </w:rPr>
        <w:t xml:space="preserve">King attended </w:t>
      </w:r>
      <w:proofErr w:type="spellStart"/>
      <w:r w:rsidRPr="00271D83">
        <w:rPr>
          <w:rFonts w:asciiTheme="minorHAnsi" w:hAnsiTheme="minorHAnsi" w:cs="Helvetica"/>
          <w:color w:val="111111"/>
          <w:sz w:val="22"/>
          <w:szCs w:val="22"/>
        </w:rPr>
        <w:t>Liuzzo's</w:t>
      </w:r>
      <w:proofErr w:type="spellEnd"/>
      <w:r w:rsidRPr="00271D83">
        <w:rPr>
          <w:rFonts w:asciiTheme="minorHAnsi" w:hAnsiTheme="minorHAnsi" w:cs="Helvetica"/>
          <w:color w:val="111111"/>
          <w:sz w:val="22"/>
          <w:szCs w:val="22"/>
        </w:rPr>
        <w:t xml:space="preserve"> funeral and comforted her family, but not everyone agreed that she was a hero. A group of people tried to break down the </w:t>
      </w:r>
      <w:proofErr w:type="spellStart"/>
      <w:r w:rsidRPr="00271D83">
        <w:rPr>
          <w:rFonts w:asciiTheme="minorHAnsi" w:hAnsiTheme="minorHAnsi" w:cs="Helvetica"/>
          <w:color w:val="111111"/>
          <w:sz w:val="22"/>
          <w:szCs w:val="22"/>
        </w:rPr>
        <w:t>Liuzzos</w:t>
      </w:r>
      <w:proofErr w:type="spellEnd"/>
      <w:r w:rsidRPr="00271D83">
        <w:rPr>
          <w:rFonts w:asciiTheme="minorHAnsi" w:hAnsiTheme="minorHAnsi" w:cs="Helvetica"/>
          <w:color w:val="111111"/>
          <w:sz w:val="22"/>
          <w:szCs w:val="22"/>
        </w:rPr>
        <w:t xml:space="preserve">' door, and a cross was burned on their lawn. What Sally </w:t>
      </w:r>
      <w:proofErr w:type="spellStart"/>
      <w:r w:rsidRPr="00271D83">
        <w:rPr>
          <w:rFonts w:asciiTheme="minorHAnsi" w:hAnsiTheme="minorHAnsi" w:cs="Helvetica"/>
          <w:color w:val="111111"/>
          <w:sz w:val="22"/>
          <w:szCs w:val="22"/>
        </w:rPr>
        <w:t>Liuzzo</w:t>
      </w:r>
      <w:proofErr w:type="spellEnd"/>
      <w:r w:rsidRPr="00271D83">
        <w:rPr>
          <w:rFonts w:asciiTheme="minorHAnsi" w:hAnsiTheme="minorHAnsi" w:cs="Helvetica"/>
          <w:color w:val="111111"/>
          <w:sz w:val="22"/>
          <w:szCs w:val="22"/>
        </w:rPr>
        <w:t>-Prado remembers most vividly is the morning she returned to first grade after her mother's death.  She was wearing her saddle shoes, which her older sister, Penny, had polished.</w:t>
      </w:r>
    </w:p>
    <w:p w:rsidR="006E10F7" w:rsidRPr="00271D83" w:rsidRDefault="006E10F7" w:rsidP="006E10F7">
      <w:pPr>
        <w:pStyle w:val="NormalWeb"/>
        <w:shd w:val="clear" w:color="auto" w:fill="FFFFFF"/>
        <w:spacing w:before="0" w:beforeAutospacing="0" w:after="0" w:afterAutospacing="0"/>
        <w:ind w:right="1219"/>
        <w:textAlignment w:val="baseline"/>
        <w:rPr>
          <w:rFonts w:asciiTheme="minorHAnsi" w:hAnsiTheme="minorHAnsi" w:cs="Helvetica"/>
          <w:color w:val="111111"/>
          <w:sz w:val="22"/>
          <w:szCs w:val="22"/>
        </w:rPr>
      </w:pPr>
    </w:p>
    <w:p w:rsidR="006E10F7" w:rsidRPr="00271D83" w:rsidRDefault="006E10F7" w:rsidP="006E10F7">
      <w:pPr>
        <w:pStyle w:val="NormalWeb"/>
        <w:shd w:val="clear" w:color="auto" w:fill="FFFFFF"/>
        <w:spacing w:before="0" w:beforeAutospacing="0" w:after="0" w:afterAutospacing="0"/>
        <w:ind w:right="1219"/>
        <w:textAlignment w:val="baseline"/>
        <w:rPr>
          <w:rFonts w:asciiTheme="minorHAnsi" w:hAnsiTheme="minorHAnsi" w:cs="Helvetica"/>
          <w:color w:val="111111"/>
          <w:sz w:val="22"/>
          <w:szCs w:val="22"/>
        </w:rPr>
      </w:pPr>
      <w:r w:rsidRPr="00271D83">
        <w:rPr>
          <w:rFonts w:asciiTheme="minorHAnsi" w:hAnsiTheme="minorHAnsi" w:cs="Helvetica"/>
          <w:color w:val="111111"/>
          <w:sz w:val="22"/>
          <w:szCs w:val="22"/>
        </w:rPr>
        <w:t>"It was pouring rain that day. And I looked down at my saddle shoes and the white polish was coming off," she says. "These people — grown-ups — lined the street and were throwing rocks at me, calling me 'N-lover's baby.' I didn't know what that meant. I thought it was because of my shoes."</w:t>
      </w:r>
    </w:p>
    <w:p w:rsidR="00BB261A" w:rsidRPr="006E10F7" w:rsidRDefault="00BB261A" w:rsidP="006E10F7">
      <w:pPr>
        <w:pStyle w:val="Heading2"/>
        <w:spacing w:before="0" w:line="240" w:lineRule="auto"/>
        <w:rPr>
          <w:rFonts w:asciiTheme="minorHAnsi" w:hAnsiTheme="minorHAnsi"/>
        </w:rPr>
      </w:pPr>
    </w:p>
    <w:sectPr w:rsidR="00BB261A" w:rsidRPr="006E10F7" w:rsidSect="00E03C2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F9E" w:rsidRDefault="00C42F9E" w:rsidP="00271091">
      <w:pPr>
        <w:spacing w:after="0" w:line="240" w:lineRule="auto"/>
      </w:pPr>
      <w:r>
        <w:separator/>
      </w:r>
    </w:p>
  </w:endnote>
  <w:endnote w:type="continuationSeparator" w:id="0">
    <w:p w:rsidR="00C42F9E" w:rsidRDefault="00C42F9E" w:rsidP="00271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Bold">
    <w:panose1 w:val="00000000000000000000"/>
    <w:charset w:val="00"/>
    <w:family w:val="auto"/>
    <w:notTrueType/>
    <w:pitch w:val="default"/>
    <w:sig w:usb0="00000003" w:usb1="00000000" w:usb2="00000000" w:usb3="00000000" w:csb0="00000001" w:csb1="00000000"/>
  </w:font>
  <w:font w:name="Gotham-BoldItalic">
    <w:panose1 w:val="00000000000000000000"/>
    <w:charset w:val="00"/>
    <w:family w:val="swiss"/>
    <w:notTrueType/>
    <w:pitch w:val="default"/>
    <w:sig w:usb0="00000003" w:usb1="00000000" w:usb2="00000000" w:usb3="00000000" w:csb0="00000001" w:csb1="00000000"/>
  </w:font>
  <w:font w:name="Gotham-Book">
    <w:altName w:val="Arial Unicode MS"/>
    <w:panose1 w:val="00000000000000000000"/>
    <w:charset w:val="81"/>
    <w:family w:val="auto"/>
    <w:notTrueType/>
    <w:pitch w:val="default"/>
    <w:sig w:usb0="00000001" w:usb1="09060000" w:usb2="00000010" w:usb3="00000000" w:csb0="00080000" w:csb1="00000000"/>
  </w:font>
  <w:font w:name="Helvetica">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435749"/>
      <w:docPartObj>
        <w:docPartGallery w:val="Page Numbers (Bottom of Page)"/>
        <w:docPartUnique/>
      </w:docPartObj>
    </w:sdtPr>
    <w:sdtEndPr>
      <w:rPr>
        <w:noProof/>
        <w:sz w:val="18"/>
        <w:szCs w:val="18"/>
      </w:rPr>
    </w:sdtEndPr>
    <w:sdtContent>
      <w:p w:rsidR="00271091" w:rsidRPr="00DE049B" w:rsidRDefault="00271091">
        <w:pPr>
          <w:pStyle w:val="Footer"/>
          <w:jc w:val="right"/>
          <w:rPr>
            <w:sz w:val="18"/>
            <w:szCs w:val="18"/>
          </w:rPr>
        </w:pPr>
        <w:r w:rsidRPr="00DE049B">
          <w:rPr>
            <w:sz w:val="18"/>
            <w:szCs w:val="18"/>
          </w:rPr>
          <w:fldChar w:fldCharType="begin"/>
        </w:r>
        <w:r w:rsidRPr="00DE049B">
          <w:rPr>
            <w:sz w:val="18"/>
            <w:szCs w:val="18"/>
          </w:rPr>
          <w:instrText xml:space="preserve"> PAGE   \* MERGEFORMAT </w:instrText>
        </w:r>
        <w:r w:rsidRPr="00DE049B">
          <w:rPr>
            <w:sz w:val="18"/>
            <w:szCs w:val="18"/>
          </w:rPr>
          <w:fldChar w:fldCharType="separate"/>
        </w:r>
        <w:r w:rsidR="00F82F20">
          <w:rPr>
            <w:noProof/>
            <w:sz w:val="18"/>
            <w:szCs w:val="18"/>
          </w:rPr>
          <w:t>4</w:t>
        </w:r>
        <w:r w:rsidRPr="00DE049B">
          <w:rPr>
            <w:noProof/>
            <w:sz w:val="18"/>
            <w:szCs w:val="18"/>
          </w:rPr>
          <w:fldChar w:fldCharType="end"/>
        </w:r>
      </w:p>
    </w:sdtContent>
  </w:sdt>
  <w:p w:rsidR="00271091" w:rsidRDefault="00271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F9E" w:rsidRDefault="00C42F9E" w:rsidP="00271091">
      <w:pPr>
        <w:spacing w:after="0" w:line="240" w:lineRule="auto"/>
      </w:pPr>
      <w:r>
        <w:separator/>
      </w:r>
    </w:p>
  </w:footnote>
  <w:footnote w:type="continuationSeparator" w:id="0">
    <w:p w:rsidR="00C42F9E" w:rsidRDefault="00C42F9E" w:rsidP="00271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3F5C"/>
    <w:multiLevelType w:val="hybridMultilevel"/>
    <w:tmpl w:val="C3C610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8F15DD"/>
    <w:multiLevelType w:val="hybridMultilevel"/>
    <w:tmpl w:val="0E7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1D"/>
    <w:rsid w:val="000D1C36"/>
    <w:rsid w:val="00165A4D"/>
    <w:rsid w:val="001A10E5"/>
    <w:rsid w:val="001B2C54"/>
    <w:rsid w:val="0021746B"/>
    <w:rsid w:val="00271091"/>
    <w:rsid w:val="00271D83"/>
    <w:rsid w:val="00287C0B"/>
    <w:rsid w:val="0034741D"/>
    <w:rsid w:val="00360DC9"/>
    <w:rsid w:val="00425041"/>
    <w:rsid w:val="004949DD"/>
    <w:rsid w:val="004C2531"/>
    <w:rsid w:val="005B5780"/>
    <w:rsid w:val="00690E5F"/>
    <w:rsid w:val="006E10F7"/>
    <w:rsid w:val="00817BE4"/>
    <w:rsid w:val="00845751"/>
    <w:rsid w:val="00883145"/>
    <w:rsid w:val="00A219A2"/>
    <w:rsid w:val="00B7423D"/>
    <w:rsid w:val="00BB261A"/>
    <w:rsid w:val="00C42F9E"/>
    <w:rsid w:val="00C43CCA"/>
    <w:rsid w:val="00D6296F"/>
    <w:rsid w:val="00D907B5"/>
    <w:rsid w:val="00DA37EB"/>
    <w:rsid w:val="00DE049B"/>
    <w:rsid w:val="00E03C2F"/>
    <w:rsid w:val="00F82F20"/>
    <w:rsid w:val="00FB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2C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B2C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6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261A"/>
  </w:style>
  <w:style w:type="paragraph" w:styleId="BalloonText">
    <w:name w:val="Balloon Text"/>
    <w:basedOn w:val="Normal"/>
    <w:link w:val="BalloonTextChar"/>
    <w:uiPriority w:val="99"/>
    <w:semiHidden/>
    <w:unhideWhenUsed/>
    <w:rsid w:val="00BB2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61A"/>
    <w:rPr>
      <w:rFonts w:ascii="Tahoma" w:hAnsi="Tahoma" w:cs="Tahoma"/>
      <w:sz w:val="16"/>
      <w:szCs w:val="16"/>
    </w:rPr>
  </w:style>
  <w:style w:type="character" w:customStyle="1" w:styleId="Heading1Char">
    <w:name w:val="Heading 1 Char"/>
    <w:basedOn w:val="DefaultParagraphFont"/>
    <w:link w:val="Heading1"/>
    <w:uiPriority w:val="9"/>
    <w:rsid w:val="001B2C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2C54"/>
    <w:rPr>
      <w:rFonts w:asciiTheme="majorHAnsi" w:eastAsiaTheme="majorEastAsia" w:hAnsiTheme="majorHAnsi" w:cstheme="majorBidi"/>
      <w:b/>
      <w:bCs/>
      <w:color w:val="4F81BD" w:themeColor="accent1"/>
      <w:sz w:val="26"/>
      <w:szCs w:val="26"/>
    </w:rPr>
  </w:style>
  <w:style w:type="character" w:customStyle="1" w:styleId="asset-metabar-author">
    <w:name w:val="asset-metabar-author"/>
    <w:basedOn w:val="DefaultParagraphFont"/>
    <w:rsid w:val="001B2C54"/>
  </w:style>
  <w:style w:type="character" w:customStyle="1" w:styleId="asset-metabar-time">
    <w:name w:val="asset-metabar-time"/>
    <w:basedOn w:val="DefaultParagraphFont"/>
    <w:rsid w:val="001B2C54"/>
  </w:style>
  <w:style w:type="character" w:styleId="Hyperlink">
    <w:name w:val="Hyperlink"/>
    <w:basedOn w:val="DefaultParagraphFont"/>
    <w:uiPriority w:val="99"/>
    <w:semiHidden/>
    <w:unhideWhenUsed/>
    <w:rsid w:val="001B2C54"/>
    <w:rPr>
      <w:color w:val="0000FF"/>
      <w:u w:val="single"/>
    </w:rPr>
  </w:style>
  <w:style w:type="paragraph" w:styleId="Header">
    <w:name w:val="header"/>
    <w:basedOn w:val="Normal"/>
    <w:link w:val="HeaderChar"/>
    <w:uiPriority w:val="99"/>
    <w:unhideWhenUsed/>
    <w:rsid w:val="00271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091"/>
  </w:style>
  <w:style w:type="paragraph" w:styleId="Footer">
    <w:name w:val="footer"/>
    <w:basedOn w:val="Normal"/>
    <w:link w:val="FooterChar"/>
    <w:uiPriority w:val="99"/>
    <w:unhideWhenUsed/>
    <w:rsid w:val="00271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091"/>
  </w:style>
  <w:style w:type="character" w:customStyle="1" w:styleId="credit">
    <w:name w:val="credit"/>
    <w:basedOn w:val="DefaultParagraphFont"/>
    <w:rsid w:val="006E10F7"/>
  </w:style>
  <w:style w:type="paragraph" w:customStyle="1" w:styleId="byline">
    <w:name w:val="byline"/>
    <w:basedOn w:val="Normal"/>
    <w:rsid w:val="006E1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6E10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2C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B2C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6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261A"/>
  </w:style>
  <w:style w:type="paragraph" w:styleId="BalloonText">
    <w:name w:val="Balloon Text"/>
    <w:basedOn w:val="Normal"/>
    <w:link w:val="BalloonTextChar"/>
    <w:uiPriority w:val="99"/>
    <w:semiHidden/>
    <w:unhideWhenUsed/>
    <w:rsid w:val="00BB2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61A"/>
    <w:rPr>
      <w:rFonts w:ascii="Tahoma" w:hAnsi="Tahoma" w:cs="Tahoma"/>
      <w:sz w:val="16"/>
      <w:szCs w:val="16"/>
    </w:rPr>
  </w:style>
  <w:style w:type="character" w:customStyle="1" w:styleId="Heading1Char">
    <w:name w:val="Heading 1 Char"/>
    <w:basedOn w:val="DefaultParagraphFont"/>
    <w:link w:val="Heading1"/>
    <w:uiPriority w:val="9"/>
    <w:rsid w:val="001B2C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2C54"/>
    <w:rPr>
      <w:rFonts w:asciiTheme="majorHAnsi" w:eastAsiaTheme="majorEastAsia" w:hAnsiTheme="majorHAnsi" w:cstheme="majorBidi"/>
      <w:b/>
      <w:bCs/>
      <w:color w:val="4F81BD" w:themeColor="accent1"/>
      <w:sz w:val="26"/>
      <w:szCs w:val="26"/>
    </w:rPr>
  </w:style>
  <w:style w:type="character" w:customStyle="1" w:styleId="asset-metabar-author">
    <w:name w:val="asset-metabar-author"/>
    <w:basedOn w:val="DefaultParagraphFont"/>
    <w:rsid w:val="001B2C54"/>
  </w:style>
  <w:style w:type="character" w:customStyle="1" w:styleId="asset-metabar-time">
    <w:name w:val="asset-metabar-time"/>
    <w:basedOn w:val="DefaultParagraphFont"/>
    <w:rsid w:val="001B2C54"/>
  </w:style>
  <w:style w:type="character" w:styleId="Hyperlink">
    <w:name w:val="Hyperlink"/>
    <w:basedOn w:val="DefaultParagraphFont"/>
    <w:uiPriority w:val="99"/>
    <w:semiHidden/>
    <w:unhideWhenUsed/>
    <w:rsid w:val="001B2C54"/>
    <w:rPr>
      <w:color w:val="0000FF"/>
      <w:u w:val="single"/>
    </w:rPr>
  </w:style>
  <w:style w:type="paragraph" w:styleId="Header">
    <w:name w:val="header"/>
    <w:basedOn w:val="Normal"/>
    <w:link w:val="HeaderChar"/>
    <w:uiPriority w:val="99"/>
    <w:unhideWhenUsed/>
    <w:rsid w:val="00271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091"/>
  </w:style>
  <w:style w:type="paragraph" w:styleId="Footer">
    <w:name w:val="footer"/>
    <w:basedOn w:val="Normal"/>
    <w:link w:val="FooterChar"/>
    <w:uiPriority w:val="99"/>
    <w:unhideWhenUsed/>
    <w:rsid w:val="00271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091"/>
  </w:style>
  <w:style w:type="character" w:customStyle="1" w:styleId="credit">
    <w:name w:val="credit"/>
    <w:basedOn w:val="DefaultParagraphFont"/>
    <w:rsid w:val="006E10F7"/>
  </w:style>
  <w:style w:type="paragraph" w:customStyle="1" w:styleId="byline">
    <w:name w:val="byline"/>
    <w:basedOn w:val="Normal"/>
    <w:rsid w:val="006E1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6E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034">
      <w:bodyDiv w:val="1"/>
      <w:marLeft w:val="0"/>
      <w:marRight w:val="0"/>
      <w:marTop w:val="0"/>
      <w:marBottom w:val="0"/>
      <w:divBdr>
        <w:top w:val="none" w:sz="0" w:space="0" w:color="auto"/>
        <w:left w:val="none" w:sz="0" w:space="0" w:color="auto"/>
        <w:bottom w:val="none" w:sz="0" w:space="0" w:color="auto"/>
        <w:right w:val="none" w:sz="0" w:space="0" w:color="auto"/>
      </w:divBdr>
    </w:div>
    <w:div w:id="111631453">
      <w:bodyDiv w:val="1"/>
      <w:marLeft w:val="0"/>
      <w:marRight w:val="0"/>
      <w:marTop w:val="0"/>
      <w:marBottom w:val="0"/>
      <w:divBdr>
        <w:top w:val="none" w:sz="0" w:space="0" w:color="auto"/>
        <w:left w:val="none" w:sz="0" w:space="0" w:color="auto"/>
        <w:bottom w:val="none" w:sz="0" w:space="0" w:color="auto"/>
        <w:right w:val="none" w:sz="0" w:space="0" w:color="auto"/>
      </w:divBdr>
      <w:divsChild>
        <w:div w:id="2098481037">
          <w:marLeft w:val="1219"/>
          <w:marRight w:val="225"/>
          <w:marTop w:val="0"/>
          <w:marBottom w:val="375"/>
          <w:divBdr>
            <w:top w:val="none" w:sz="0" w:space="0" w:color="auto"/>
            <w:left w:val="none" w:sz="0" w:space="0" w:color="auto"/>
            <w:bottom w:val="none" w:sz="0" w:space="0" w:color="auto"/>
            <w:right w:val="none" w:sz="0" w:space="0" w:color="auto"/>
          </w:divBdr>
          <w:divsChild>
            <w:div w:id="1074280638">
              <w:marLeft w:val="0"/>
              <w:marRight w:val="0"/>
              <w:marTop w:val="0"/>
              <w:marBottom w:val="0"/>
              <w:divBdr>
                <w:top w:val="none" w:sz="0" w:space="0" w:color="auto"/>
                <w:left w:val="none" w:sz="0" w:space="0" w:color="auto"/>
                <w:bottom w:val="none" w:sz="0" w:space="0" w:color="auto"/>
                <w:right w:val="none" w:sz="0" w:space="0" w:color="auto"/>
              </w:divBdr>
            </w:div>
            <w:div w:id="379061849">
              <w:marLeft w:val="0"/>
              <w:marRight w:val="0"/>
              <w:marTop w:val="0"/>
              <w:marBottom w:val="0"/>
              <w:divBdr>
                <w:top w:val="none" w:sz="0" w:space="0" w:color="auto"/>
                <w:left w:val="none" w:sz="0" w:space="0" w:color="auto"/>
                <w:bottom w:val="none" w:sz="0" w:space="0" w:color="auto"/>
                <w:right w:val="none" w:sz="0" w:space="0" w:color="auto"/>
              </w:divBdr>
              <w:divsChild>
                <w:div w:id="147895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029596">
      <w:bodyDiv w:val="1"/>
      <w:marLeft w:val="0"/>
      <w:marRight w:val="0"/>
      <w:marTop w:val="0"/>
      <w:marBottom w:val="0"/>
      <w:divBdr>
        <w:top w:val="none" w:sz="0" w:space="0" w:color="auto"/>
        <w:left w:val="none" w:sz="0" w:space="0" w:color="auto"/>
        <w:bottom w:val="none" w:sz="0" w:space="0" w:color="auto"/>
        <w:right w:val="none" w:sz="0" w:space="0" w:color="auto"/>
      </w:divBdr>
    </w:div>
    <w:div w:id="535432031">
      <w:bodyDiv w:val="1"/>
      <w:marLeft w:val="0"/>
      <w:marRight w:val="0"/>
      <w:marTop w:val="0"/>
      <w:marBottom w:val="0"/>
      <w:divBdr>
        <w:top w:val="none" w:sz="0" w:space="0" w:color="auto"/>
        <w:left w:val="none" w:sz="0" w:space="0" w:color="auto"/>
        <w:bottom w:val="none" w:sz="0" w:space="0" w:color="auto"/>
        <w:right w:val="none" w:sz="0" w:space="0" w:color="auto"/>
      </w:divBdr>
      <w:divsChild>
        <w:div w:id="905728614">
          <w:marLeft w:val="0"/>
          <w:marRight w:val="0"/>
          <w:marTop w:val="0"/>
          <w:marBottom w:val="0"/>
          <w:divBdr>
            <w:top w:val="none" w:sz="0" w:space="0" w:color="auto"/>
            <w:left w:val="none" w:sz="0" w:space="0" w:color="auto"/>
            <w:bottom w:val="none" w:sz="0" w:space="0" w:color="auto"/>
            <w:right w:val="none" w:sz="0" w:space="0" w:color="auto"/>
          </w:divBdr>
        </w:div>
        <w:div w:id="1882012493">
          <w:marLeft w:val="0"/>
          <w:marRight w:val="0"/>
          <w:marTop w:val="0"/>
          <w:marBottom w:val="0"/>
          <w:divBdr>
            <w:top w:val="none" w:sz="0" w:space="0" w:color="auto"/>
            <w:left w:val="none" w:sz="0" w:space="0" w:color="auto"/>
            <w:bottom w:val="none" w:sz="0" w:space="0" w:color="auto"/>
            <w:right w:val="none" w:sz="0" w:space="0" w:color="auto"/>
          </w:divBdr>
          <w:divsChild>
            <w:div w:id="1564295661">
              <w:marLeft w:val="0"/>
              <w:marRight w:val="0"/>
              <w:marTop w:val="0"/>
              <w:marBottom w:val="257"/>
              <w:divBdr>
                <w:top w:val="none" w:sz="0" w:space="0" w:color="auto"/>
                <w:left w:val="none" w:sz="0" w:space="0" w:color="auto"/>
                <w:bottom w:val="none" w:sz="0" w:space="0" w:color="auto"/>
                <w:right w:val="none" w:sz="0" w:space="0" w:color="auto"/>
              </w:divBdr>
              <w:divsChild>
                <w:div w:id="1111246872">
                  <w:marLeft w:val="0"/>
                  <w:marRight w:val="0"/>
                  <w:marTop w:val="0"/>
                  <w:marBottom w:val="0"/>
                  <w:divBdr>
                    <w:top w:val="none" w:sz="0" w:space="0" w:color="auto"/>
                    <w:left w:val="none" w:sz="0" w:space="0" w:color="auto"/>
                    <w:bottom w:val="none" w:sz="0" w:space="0" w:color="auto"/>
                    <w:right w:val="none" w:sz="0" w:space="0" w:color="auto"/>
                  </w:divBdr>
                </w:div>
              </w:divsChild>
            </w:div>
            <w:div w:id="7947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0712">
      <w:bodyDiv w:val="1"/>
      <w:marLeft w:val="0"/>
      <w:marRight w:val="0"/>
      <w:marTop w:val="0"/>
      <w:marBottom w:val="0"/>
      <w:divBdr>
        <w:top w:val="none" w:sz="0" w:space="0" w:color="auto"/>
        <w:left w:val="none" w:sz="0" w:space="0" w:color="auto"/>
        <w:bottom w:val="none" w:sz="0" w:space="0" w:color="auto"/>
        <w:right w:val="none" w:sz="0" w:space="0" w:color="auto"/>
      </w:divBdr>
      <w:divsChild>
        <w:div w:id="622855786">
          <w:marLeft w:val="1050"/>
          <w:marRight w:val="0"/>
          <w:marTop w:val="300"/>
          <w:marBottom w:val="345"/>
          <w:divBdr>
            <w:top w:val="single" w:sz="6" w:space="0" w:color="E6E6E6"/>
            <w:left w:val="single" w:sz="6" w:space="0" w:color="E6E6E6"/>
            <w:bottom w:val="single" w:sz="6" w:space="0" w:color="E6E6E6"/>
            <w:right w:val="single" w:sz="6" w:space="0" w:color="E6E6E6"/>
          </w:divBdr>
        </w:div>
        <w:div w:id="219024014">
          <w:marLeft w:val="150"/>
          <w:marRight w:val="0"/>
          <w:marTop w:val="0"/>
          <w:marBottom w:val="300"/>
          <w:divBdr>
            <w:top w:val="none" w:sz="0" w:space="0" w:color="auto"/>
            <w:left w:val="none" w:sz="0" w:space="0" w:color="auto"/>
            <w:bottom w:val="none" w:sz="0" w:space="0" w:color="auto"/>
            <w:right w:val="none" w:sz="0" w:space="0" w:color="auto"/>
          </w:divBdr>
          <w:divsChild>
            <w:div w:id="1820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7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1712</TotalTime>
  <Pages>4</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Profile</cp:lastModifiedBy>
  <cp:revision>18</cp:revision>
  <cp:lastPrinted>2014-09-08T01:02:00Z</cp:lastPrinted>
  <dcterms:created xsi:type="dcterms:W3CDTF">2014-09-04T13:16:00Z</dcterms:created>
  <dcterms:modified xsi:type="dcterms:W3CDTF">2014-09-08T01:20:00Z</dcterms:modified>
</cp:coreProperties>
</file>